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A5E" w:rsidRPr="00B223E1" w:rsidRDefault="00FA2A5E" w:rsidP="005D03FB">
      <w:pPr>
        <w:pStyle w:val="titularviaje"/>
        <w:rPr>
          <w:noProof/>
          <w:lang w:val="ca-ES"/>
        </w:rPr>
      </w:pPr>
    </w:p>
    <w:p w:rsidR="005D03FB" w:rsidRPr="00B223E1" w:rsidRDefault="001D357E" w:rsidP="005D03FB">
      <w:pPr>
        <w:pStyle w:val="titularviaje"/>
        <w:rPr>
          <w:noProof/>
          <w:lang w:val="ca-ES"/>
        </w:rPr>
      </w:pPr>
      <w:r>
        <w:rPr>
          <w:noProof/>
          <w:lang w:val="ca-ES"/>
        </w:rPr>
        <w:t>Alemanya desconeguda en tren</w:t>
      </w:r>
    </w:p>
    <w:p w:rsidR="00BF041A" w:rsidRPr="00B223E1" w:rsidRDefault="005D03FB" w:rsidP="00FA2A5E">
      <w:pPr>
        <w:pStyle w:val="fecha"/>
        <w:rPr>
          <w:noProof/>
          <w:sz w:val="38"/>
          <w:szCs w:val="38"/>
          <w:lang w:val="ca-ES"/>
        </w:rPr>
      </w:pPr>
      <w:r w:rsidRPr="00B223E1">
        <w:rPr>
          <w:noProof/>
          <w:lang w:val="ca-ES"/>
        </w:rPr>
        <w:t xml:space="preserve">Del </w:t>
      </w:r>
      <w:r w:rsidR="00C51755">
        <w:rPr>
          <w:noProof/>
          <w:lang w:val="ca-ES"/>
        </w:rPr>
        <w:t xml:space="preserve">12 al 19 de maig de 2020 </w:t>
      </w:r>
      <w:r w:rsidR="00C51755">
        <w:rPr>
          <w:noProof/>
          <w:lang w:val="ca-ES"/>
        </w:rPr>
        <w:tab/>
      </w:r>
      <w:r w:rsidR="00C51755">
        <w:rPr>
          <w:noProof/>
          <w:lang w:val="ca-ES"/>
        </w:rPr>
        <w:tab/>
      </w:r>
      <w:r w:rsidR="00C51755">
        <w:rPr>
          <w:noProof/>
          <w:lang w:val="ca-ES"/>
        </w:rPr>
        <w:tab/>
      </w:r>
      <w:r w:rsidR="00C51755">
        <w:rPr>
          <w:noProof/>
          <w:lang w:val="ca-ES"/>
        </w:rPr>
        <w:tab/>
      </w:r>
      <w:r w:rsidR="00C51755">
        <w:rPr>
          <w:noProof/>
          <w:lang w:val="ca-ES"/>
        </w:rPr>
        <w:tab/>
      </w:r>
      <w:r w:rsidR="00C51755">
        <w:rPr>
          <w:noProof/>
          <w:lang w:val="ca-ES"/>
        </w:rPr>
        <w:tab/>
        <w:t xml:space="preserve">  8 dies / 7 nits</w:t>
      </w:r>
    </w:p>
    <w:p w:rsidR="00F81B3E" w:rsidRPr="00B223E1" w:rsidRDefault="00C51755" w:rsidP="00FA2A5E">
      <w:pPr>
        <w:pStyle w:val="Estilo1"/>
        <w:rPr>
          <w:b w:val="0"/>
          <w:noProof/>
          <w:lang w:val="ca-ES"/>
        </w:rPr>
      </w:pPr>
      <w:r>
        <w:rPr>
          <w:noProof/>
        </w:rPr>
        <w:drawing>
          <wp:inline distT="0" distB="0" distL="0" distR="0">
            <wp:extent cx="5396230" cy="30518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3051810"/>
                    </a:xfrm>
                    <a:prstGeom prst="rect">
                      <a:avLst/>
                    </a:prstGeom>
                    <a:noFill/>
                    <a:ln>
                      <a:noFill/>
                    </a:ln>
                  </pic:spPr>
                </pic:pic>
              </a:graphicData>
            </a:graphic>
          </wp:inline>
        </w:drawing>
      </w:r>
    </w:p>
    <w:p w:rsidR="00C51755" w:rsidRPr="00C51755" w:rsidRDefault="00C51755" w:rsidP="00C51755">
      <w:pPr>
        <w:pStyle w:val="Estilo1"/>
        <w:rPr>
          <w:b w:val="0"/>
          <w:noProof/>
          <w:lang w:val="ca-ES"/>
        </w:rPr>
      </w:pPr>
      <w:r w:rsidRPr="00C51755">
        <w:rPr>
          <w:b w:val="0"/>
          <w:noProof/>
          <w:lang w:val="ca-ES"/>
        </w:rPr>
        <w:t xml:space="preserve">El Club del Viatger us proposa un espectacular i inèdit recorregut en tren per descobrir la primavera alemanya i visitar algunes de les seves ciutats més atractives i desconegudes.  Aquest viatge és molt adequat fins i tot per les persones que ja coneixen Alemanya, ja que els mostrarà una altra cara del país i els permetrà gaudir d’extraordinàries i màgiques ciutats que no formen part dels circuits turístics habituals.  </w:t>
      </w:r>
    </w:p>
    <w:p w:rsidR="00C51755" w:rsidRPr="00C51755" w:rsidRDefault="00C51755" w:rsidP="00C51755">
      <w:pPr>
        <w:pStyle w:val="Estilo1"/>
        <w:rPr>
          <w:b w:val="0"/>
          <w:noProof/>
          <w:lang w:val="ca-ES"/>
        </w:rPr>
      </w:pPr>
      <w:r w:rsidRPr="00C51755">
        <w:rPr>
          <w:b w:val="0"/>
          <w:noProof/>
          <w:lang w:val="ca-ES"/>
        </w:rPr>
        <w:t>Per primera vegada al Club del Viatger, no haureu de portar maletes durant els trajectes en tren, ja que serem nosaltres els encarregats de portar els equipatges d’un hotel al següent perquè pugueu gaudir d’aquesta experiència ferroviària amb tota comoditat.</w:t>
      </w:r>
    </w:p>
    <w:p w:rsidR="00C51755" w:rsidRPr="00B223E1" w:rsidRDefault="00C51755" w:rsidP="00C51755">
      <w:pPr>
        <w:pStyle w:val="Estilo1"/>
        <w:rPr>
          <w:b w:val="0"/>
          <w:noProof/>
          <w:lang w:val="ca-ES"/>
        </w:rPr>
      </w:pPr>
      <w:r w:rsidRPr="00C51755">
        <w:rPr>
          <w:b w:val="0"/>
          <w:noProof/>
          <w:lang w:val="ca-ES"/>
        </w:rPr>
        <w:t>Al llarg del nostre viatge en tren coneixerem les següents ciutats:  Lyon (França), Magúncia, Aquisgrà, Hannover, Hildesheim, Leipzig, Bamberg, Nuremberg i Augsburg i en el trajecte ferroviari de Magúncia a Coblença recorrerem la part més bonica del romàntic riu Rin.</w:t>
      </w:r>
    </w:p>
    <w:p w:rsidR="00C51755" w:rsidRDefault="00C51755">
      <w:pPr>
        <w:spacing w:before="200" w:after="200" w:line="276" w:lineRule="auto"/>
        <w:rPr>
          <w:rFonts w:ascii="Helvetica" w:hAnsi="Helvetica" w:cstheme="minorBidi"/>
          <w:bCs/>
          <w:noProof/>
          <w:color w:val="7F7F7F" w:themeColor="text1" w:themeTint="80"/>
          <w:sz w:val="20"/>
          <w:szCs w:val="20"/>
          <w:lang w:val="ca-ES" w:eastAsia="en-US"/>
        </w:rPr>
      </w:pPr>
      <w:r>
        <w:rPr>
          <w:noProof/>
          <w:color w:val="7F7F7F" w:themeColor="text1" w:themeTint="80"/>
          <w:sz w:val="20"/>
          <w:szCs w:val="20"/>
          <w:lang w:val="ca-ES"/>
        </w:rPr>
        <w:br w:type="page"/>
      </w:r>
    </w:p>
    <w:p w:rsidR="00BF041A" w:rsidRPr="00B223E1" w:rsidRDefault="00BF041A" w:rsidP="00BF041A">
      <w:pPr>
        <w:pStyle w:val="Contenidoart-textoparrafo"/>
        <w:rPr>
          <w:noProof/>
          <w:color w:val="7F7F7F" w:themeColor="text1" w:themeTint="80"/>
          <w:sz w:val="20"/>
          <w:szCs w:val="20"/>
          <w:lang w:val="ca-ES"/>
        </w:rPr>
      </w:pPr>
    </w:p>
    <w:p w:rsidR="004B3D71" w:rsidRPr="00B223E1" w:rsidRDefault="005D03FB" w:rsidP="00380092">
      <w:pPr>
        <w:pStyle w:val="Titulosecciones"/>
        <w:rPr>
          <w:noProof/>
          <w:lang w:val="ca-ES"/>
        </w:rPr>
      </w:pPr>
      <w:r w:rsidRPr="00B223E1">
        <w:rPr>
          <w:rFonts w:eastAsia="Times New Roman"/>
          <w:noProof/>
          <w:lang w:val="ca-ES"/>
        </w:rPr>
        <w:t>I</w:t>
      </w:r>
      <w:r w:rsidRPr="00B223E1">
        <w:rPr>
          <w:noProof/>
          <w:lang w:val="ca-ES"/>
        </w:rPr>
        <w:t>tinerari</w:t>
      </w:r>
    </w:p>
    <w:p w:rsidR="003457F7" w:rsidRPr="00B223E1" w:rsidRDefault="00334BB5" w:rsidP="001827D5">
      <w:pPr>
        <w:pStyle w:val="listado-itinerari"/>
        <w:rPr>
          <w:rFonts w:ascii="Times New Roman" w:hAnsi="Times New Roman" w:cs="Times New Roman"/>
          <w:noProof/>
          <w:sz w:val="24"/>
          <w:szCs w:val="24"/>
          <w:lang w:val="ca-ES"/>
        </w:rPr>
      </w:pPr>
      <w:r>
        <w:rPr>
          <w:noProof/>
          <w:lang w:val="ca-ES"/>
        </w:rPr>
        <w:t xml:space="preserve">Recollida de maletes </w:t>
      </w:r>
      <w:r w:rsidR="003457F7" w:rsidRPr="00B223E1">
        <w:rPr>
          <w:rFonts w:cs="Times New Roman"/>
          <w:noProof/>
          <w:lang w:val="ca-ES"/>
        </w:rPr>
        <w:t xml:space="preserve"> </w:t>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t xml:space="preserve">     </w:t>
      </w:r>
      <w:r>
        <w:rPr>
          <w:b/>
          <w:noProof/>
          <w:lang w:val="ca-ES"/>
        </w:rPr>
        <w:t>Dilluns, 11 de maig</w:t>
      </w:r>
    </w:p>
    <w:p w:rsidR="00334BB5" w:rsidRPr="00B223E1" w:rsidRDefault="00334BB5" w:rsidP="00334BB5">
      <w:pPr>
        <w:pStyle w:val="Contenidoart-textoparrafo"/>
        <w:rPr>
          <w:rFonts w:eastAsia="Times New Roman"/>
          <w:noProof/>
          <w:shd w:val="clear" w:color="auto" w:fill="FFFFFF"/>
          <w:lang w:val="ca-ES"/>
        </w:rPr>
      </w:pPr>
      <w:r w:rsidRPr="00334BB5">
        <w:rPr>
          <w:rFonts w:eastAsia="Times New Roman"/>
          <w:noProof/>
          <w:shd w:val="clear" w:color="auto" w:fill="FFFFFF"/>
          <w:lang w:val="ca-ES"/>
        </w:rPr>
        <w:t>El personal del Club del Viatger passarà per casa vostra per recollir la vostra maleta i poder així viatjar amb tota comoditat.  La maleta la trobareu demà a l’hotel de Lió.</w:t>
      </w:r>
    </w:p>
    <w:p w:rsidR="00497872" w:rsidRPr="00B223E1" w:rsidRDefault="003D2AE4" w:rsidP="001556DA">
      <w:pPr>
        <w:pStyle w:val="listado-itinerari"/>
        <w:numPr>
          <w:ilvl w:val="0"/>
          <w:numId w:val="25"/>
        </w:numPr>
        <w:rPr>
          <w:rFonts w:ascii="Times New Roman" w:hAnsi="Times New Roman" w:cs="Times New Roman"/>
          <w:noProof/>
          <w:sz w:val="24"/>
          <w:szCs w:val="24"/>
          <w:lang w:val="ca-ES"/>
        </w:rPr>
      </w:pPr>
      <w:r>
        <w:rPr>
          <w:rFonts w:cs="Times New Roman"/>
          <w:bCs w:val="0"/>
          <w:noProof/>
          <w:lang w:val="ca-ES"/>
        </w:rPr>
        <w:t>Barcelona - Lió</w:t>
      </w:r>
      <w:r w:rsidR="00334BB5">
        <w:rPr>
          <w:rFonts w:cs="Times New Roman"/>
          <w:b/>
          <w:noProof/>
          <w:lang w:val="ca-ES"/>
        </w:rPr>
        <w:tab/>
      </w:r>
      <w:r w:rsidR="00334BB5">
        <w:rPr>
          <w:rFonts w:cs="Times New Roman"/>
          <w:b/>
          <w:noProof/>
          <w:lang w:val="ca-ES"/>
        </w:rPr>
        <w:tab/>
        <w:t xml:space="preserve">                   </w:t>
      </w:r>
      <w:r w:rsidR="00334BB5">
        <w:rPr>
          <w:rFonts w:cs="Times New Roman"/>
          <w:b/>
          <w:noProof/>
          <w:lang w:val="ca-ES"/>
        </w:rPr>
        <w:tab/>
        <w:t xml:space="preserve">    </w:t>
      </w:r>
      <w:r>
        <w:rPr>
          <w:rFonts w:cs="Times New Roman"/>
          <w:b/>
          <w:noProof/>
          <w:lang w:val="ca-ES"/>
        </w:rPr>
        <w:tab/>
      </w:r>
      <w:r>
        <w:rPr>
          <w:rFonts w:cs="Times New Roman"/>
          <w:b/>
          <w:noProof/>
          <w:lang w:val="ca-ES"/>
        </w:rPr>
        <w:tab/>
      </w:r>
      <w:r>
        <w:rPr>
          <w:rFonts w:cs="Times New Roman"/>
          <w:b/>
          <w:noProof/>
          <w:lang w:val="ca-ES"/>
        </w:rPr>
        <w:tab/>
        <w:t xml:space="preserve">    </w:t>
      </w:r>
      <w:r w:rsidR="00497872" w:rsidRPr="00B223E1">
        <w:rPr>
          <w:b/>
          <w:noProof/>
          <w:lang w:val="ca-ES"/>
        </w:rPr>
        <w:t>Di</w:t>
      </w:r>
      <w:r w:rsidR="00334BB5">
        <w:rPr>
          <w:b/>
          <w:noProof/>
          <w:lang w:val="ca-ES"/>
        </w:rPr>
        <w:t>marts</w:t>
      </w:r>
      <w:r w:rsidR="00497872" w:rsidRPr="00B223E1">
        <w:rPr>
          <w:b/>
          <w:noProof/>
          <w:lang w:val="ca-ES"/>
        </w:rPr>
        <w:t xml:space="preserve">, </w:t>
      </w:r>
      <w:r w:rsidR="00334BB5">
        <w:rPr>
          <w:b/>
          <w:noProof/>
          <w:lang w:val="ca-ES"/>
        </w:rPr>
        <w:t>12</w:t>
      </w:r>
      <w:r w:rsidR="00497872" w:rsidRPr="00B223E1">
        <w:rPr>
          <w:b/>
          <w:noProof/>
          <w:lang w:val="ca-ES"/>
        </w:rPr>
        <w:t xml:space="preserve"> d</w:t>
      </w:r>
      <w:r w:rsidR="00334BB5">
        <w:rPr>
          <w:b/>
          <w:noProof/>
          <w:lang w:val="ca-ES"/>
        </w:rPr>
        <w:t>e maig</w:t>
      </w:r>
    </w:p>
    <w:p w:rsidR="00334BB5" w:rsidRPr="00334BB5" w:rsidRDefault="00334BB5" w:rsidP="00334BB5">
      <w:pPr>
        <w:pStyle w:val="Contenidoart-textoparrafo"/>
        <w:rPr>
          <w:noProof/>
          <w:lang w:val="ca-ES"/>
        </w:rPr>
      </w:pPr>
      <w:r w:rsidRPr="00334BB5">
        <w:rPr>
          <w:noProof/>
          <w:lang w:val="ca-ES"/>
        </w:rPr>
        <w:t>Sortida des dels punts de recollida habituals situats fora de Barcelona amb l’autocar del Club del Viatger.  Els companys de viatge que visquin a Barcelona ciutat, els trobarem directament a l’estació de Sants a les 7:55h del matí.  Després de passar plegats el control de seguretat, sortirem a les 8:20h en el tren que ens portarà a Lió.  Aquest tren és una de les línies internacionals en les quals cooperen l’espanyola Renfe i la francesa SNCF.  En aquest cas, el tren serà un tren AVE espanyol del tipus FS100.  Durant el viatge, gaudirem d’un pícnic de dinar a bord del tren.</w:t>
      </w:r>
    </w:p>
    <w:p w:rsidR="00334BB5" w:rsidRDefault="00334BB5" w:rsidP="00334BB5">
      <w:pPr>
        <w:pStyle w:val="Contenidoart-textoparrafo"/>
        <w:rPr>
          <w:noProof/>
          <w:lang w:val="ca-ES"/>
        </w:rPr>
      </w:pPr>
      <w:r w:rsidRPr="00334BB5">
        <w:rPr>
          <w:noProof/>
          <w:lang w:val="ca-ES"/>
        </w:rPr>
        <w:t>Arribarem a l’estació de Lió Part Dieu a les 13:20h i anirem a peu cap al nostre hotel, situat molt a prop de l’estació.  A l’arribada a l’hotel ens estaran esperant els nostres equipatges i podrem pujar a les habitacions per descansar.  A l’hora que acordarem, sortirem per fer una passejada a peu per Lió i conèixer alguns dels seus racons més bonics.  Sopar a un típic restaurant lionès i allotjament.</w:t>
      </w:r>
    </w:p>
    <w:p w:rsidR="00241246" w:rsidRPr="00B223E1" w:rsidRDefault="00334BB5" w:rsidP="00241246">
      <w:pPr>
        <w:pStyle w:val="listado-itinerari"/>
        <w:rPr>
          <w:rFonts w:ascii="Times New Roman" w:hAnsi="Times New Roman" w:cs="Times New Roman"/>
          <w:noProof/>
          <w:sz w:val="24"/>
          <w:szCs w:val="24"/>
          <w:lang w:val="ca-ES"/>
        </w:rPr>
      </w:pPr>
      <w:r w:rsidRPr="00334BB5">
        <w:rPr>
          <w:rFonts w:cs="Times New Roman"/>
          <w:noProof/>
          <w:lang w:val="ca-ES"/>
        </w:rPr>
        <w:t>Lío - Magúncia</w:t>
      </w:r>
      <w:r>
        <w:rPr>
          <w:rFonts w:cs="Times New Roman"/>
          <w:noProof/>
          <w:lang w:val="ca-ES"/>
        </w:rPr>
        <w:tab/>
      </w:r>
      <w:r>
        <w:rPr>
          <w:rFonts w:cs="Times New Roman"/>
          <w:noProof/>
          <w:lang w:val="ca-ES"/>
        </w:rPr>
        <w:tab/>
        <w:t xml:space="preserve"> </w:t>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t xml:space="preserve"> </w:t>
      </w:r>
      <w:r w:rsidR="00241246" w:rsidRPr="00B223E1">
        <w:rPr>
          <w:b/>
          <w:noProof/>
          <w:lang w:val="ca-ES"/>
        </w:rPr>
        <w:t>Di</w:t>
      </w:r>
      <w:r>
        <w:rPr>
          <w:b/>
          <w:noProof/>
          <w:lang w:val="ca-ES"/>
        </w:rPr>
        <w:t>mecres, 13 de maig</w:t>
      </w:r>
    </w:p>
    <w:p w:rsidR="00334BB5" w:rsidRPr="00334BB5" w:rsidRDefault="00334BB5" w:rsidP="00334BB5">
      <w:pPr>
        <w:pStyle w:val="parrafoitinerario"/>
        <w:rPr>
          <w:noProof/>
          <w:lang w:val="ca-ES"/>
        </w:rPr>
      </w:pPr>
      <w:r w:rsidRPr="00334BB5">
        <w:rPr>
          <w:noProof/>
          <w:lang w:val="ca-ES"/>
        </w:rPr>
        <w:t>A les 8:00 h carregarem les maletes a la furgoneta del Club del Viatger perquè puguin sortir ben aviat cap a la nostra pròxima destinació a Alemanya.  Després d’esmorzar a l’hotel, anirem a peu cap a l’estació per sortir a les 10:04h en un tren TGV francès cap a Mannheim per enllaçar amb un tren ICE alemany fins a Magúncia on arribarem a les 16:47h.</w:t>
      </w:r>
    </w:p>
    <w:p w:rsidR="00334BB5" w:rsidRPr="00334BB5" w:rsidRDefault="00334BB5" w:rsidP="00334BB5">
      <w:pPr>
        <w:pStyle w:val="parrafoitinerario"/>
        <w:rPr>
          <w:noProof/>
          <w:lang w:val="ca-ES"/>
        </w:rPr>
      </w:pPr>
      <w:r w:rsidRPr="00334BB5">
        <w:rPr>
          <w:noProof/>
          <w:lang w:val="ca-ES"/>
        </w:rPr>
        <w:t>Anirem a peu cap a l’hotel Intercity Hotel Mainz que està situat al costat mateix de l’estació on trobarem les maletes i ens allotjarem.  Avui és l’únic dia que no tenim el dinar inclòs pels horaris dels trens però abans de pujar al tren a Lió podrem anar a qualsevol de les botigues i bars que hi ha a l’estació per poder comprar alguna cosa per menjar i beure durant el viatge. Després de refrescar-nos una mica, sortirem plegats a fer una visita a peu pel cor d’aquesta bonica ciutat d’orígens romans i banyada pel riu Rin que ens sorprendrà amb els seus carrers i places medievals, les cases de façanes amb travesses de fusta i la magnífica catedral catòlica que es va començar a construir fa gairebé mil anys.</w:t>
      </w:r>
    </w:p>
    <w:p w:rsidR="00334BB5" w:rsidRPr="00334BB5" w:rsidRDefault="00334BB5" w:rsidP="00334BB5">
      <w:pPr>
        <w:pStyle w:val="parrafoitinerario"/>
        <w:rPr>
          <w:noProof/>
          <w:lang w:val="ca-ES"/>
        </w:rPr>
      </w:pPr>
      <w:r w:rsidRPr="00334BB5">
        <w:rPr>
          <w:noProof/>
          <w:lang w:val="ca-ES"/>
        </w:rPr>
        <w:t>Després de sopar al mateix hotel i donat que Magúncia és una ciutat força animada, potser podem sortir a prendre una cervesa o una copa de Riesling en una plaça de la ciutat.</w:t>
      </w:r>
    </w:p>
    <w:p w:rsidR="00334BB5" w:rsidRPr="00B223E1" w:rsidRDefault="00334BB5" w:rsidP="00334BB5">
      <w:pPr>
        <w:pStyle w:val="listado-itinerari"/>
        <w:rPr>
          <w:rFonts w:ascii="Times New Roman" w:hAnsi="Times New Roman" w:cs="Times New Roman"/>
          <w:noProof/>
          <w:sz w:val="24"/>
          <w:szCs w:val="24"/>
          <w:lang w:val="ca-ES"/>
        </w:rPr>
      </w:pPr>
      <w:r w:rsidRPr="00334BB5">
        <w:rPr>
          <w:rFonts w:cs="Times New Roman"/>
          <w:noProof/>
          <w:lang w:val="ca-ES"/>
        </w:rPr>
        <w:t>Rin Romàntic - Coblença - Aquisgrà - Colònia</w:t>
      </w:r>
      <w:r>
        <w:rPr>
          <w:rFonts w:cs="Times New Roman"/>
          <w:noProof/>
          <w:lang w:val="ca-ES"/>
        </w:rPr>
        <w:tab/>
      </w:r>
      <w:r>
        <w:rPr>
          <w:rFonts w:cs="Times New Roman"/>
          <w:noProof/>
          <w:lang w:val="ca-ES"/>
        </w:rPr>
        <w:tab/>
      </w:r>
      <w:r>
        <w:rPr>
          <w:rFonts w:cs="Times New Roman"/>
          <w:noProof/>
          <w:lang w:val="ca-ES"/>
        </w:rPr>
        <w:tab/>
        <w:t xml:space="preserve">      </w:t>
      </w:r>
      <w:r w:rsidRPr="00B223E1">
        <w:rPr>
          <w:b/>
          <w:noProof/>
          <w:lang w:val="ca-ES"/>
        </w:rPr>
        <w:t>Di</w:t>
      </w:r>
      <w:r>
        <w:rPr>
          <w:b/>
          <w:noProof/>
          <w:lang w:val="ca-ES"/>
        </w:rPr>
        <w:t>jous, 14 de maig</w:t>
      </w:r>
    </w:p>
    <w:p w:rsidR="00334BB5" w:rsidRPr="00334BB5" w:rsidRDefault="00334BB5" w:rsidP="00334BB5">
      <w:pPr>
        <w:pStyle w:val="parrafoitinerario"/>
        <w:rPr>
          <w:noProof/>
          <w:lang w:val="ca-ES"/>
        </w:rPr>
      </w:pPr>
      <w:r w:rsidRPr="00334BB5">
        <w:rPr>
          <w:noProof/>
          <w:lang w:val="ca-ES"/>
        </w:rPr>
        <w:t>Després del desdejuni, la nostra furgoneta s’emportarà els equipatges cap a la destinació següent i nosaltres anirem a peu a l’estació de Magúncia per sortir a les 9:51 h en un tren regional i fer un recorregut escènic de gran bellesa al llarg del Rin romàntic.  Anirem seguint la riba del Rin i passarem per pintoresques poblacions com Bingen, Bacharach o Boppard mentre gaudim de la part més bonica d’aquest riu tan important per Alemanya.</w:t>
      </w:r>
    </w:p>
    <w:p w:rsidR="00334BB5" w:rsidRPr="00334BB5" w:rsidRDefault="00334BB5" w:rsidP="00334BB5">
      <w:pPr>
        <w:pStyle w:val="parrafoitinerario"/>
        <w:rPr>
          <w:noProof/>
          <w:lang w:val="ca-ES"/>
        </w:rPr>
      </w:pPr>
      <w:r w:rsidRPr="00334BB5">
        <w:rPr>
          <w:noProof/>
          <w:lang w:val="ca-ES"/>
        </w:rPr>
        <w:t>Arribarem a Coblença a les 10:54 h i enllaçarem cap a Colònia i Aquisgrà on arribarem a les 13:07 h.  Anirem a dinar a un restaurant i a la tarda farem una visita a peu amb un guia local pel centre històric d’aquesta poc coneguda ciutat.</w:t>
      </w:r>
    </w:p>
    <w:p w:rsidR="00334BB5" w:rsidRDefault="00334BB5" w:rsidP="00334BB5">
      <w:pPr>
        <w:pStyle w:val="parrafoitinerario"/>
        <w:rPr>
          <w:noProof/>
          <w:lang w:val="ca-ES"/>
        </w:rPr>
      </w:pPr>
      <w:r w:rsidRPr="00334BB5">
        <w:rPr>
          <w:noProof/>
          <w:lang w:val="ca-ES"/>
        </w:rPr>
        <w:t>Aachen, que és com s’anomena aquesta ciutat en alemany, està situada a tocar de les fronteres amb Bèlgica i els Països Baixos i ens ofereix un magnífic centre històric del qual ressalta la seva Catedral que és considerada la més antiga del nord d’Europa, que es remunta als temps de l’emperador Carlemany a finals del segle VIII i on han sigut coronats 30 reis al llarg de la història.  Visitarem també l’ajuntament de la ciutat amb la seva històrica façana i l’estàtua de Carlemany així com diverses places i carrers de la ciutat vella.  A darrera hora de la tarda, prendrem un tren que en 35 minuts ens portarà a Colònia.  Anirem a peu cap a l’hotel Dorint am Heumarkt on ens trobarem les maletes i pujarem a les nostres habitacions per descansar. Avui anirem a sopar a una tradicional cerveseria de la ciutat on tastarem la Kölsch, la cervesa típica que ens encantarà.  Retorn a peu  a l’hotel i allotjament.</w:t>
      </w:r>
    </w:p>
    <w:p w:rsidR="00334BB5" w:rsidRPr="00B223E1" w:rsidRDefault="00334BB5" w:rsidP="00334BB5">
      <w:pPr>
        <w:pStyle w:val="listado-itinerari"/>
        <w:rPr>
          <w:rFonts w:ascii="Times New Roman" w:hAnsi="Times New Roman" w:cs="Times New Roman"/>
          <w:noProof/>
          <w:sz w:val="24"/>
          <w:szCs w:val="24"/>
          <w:lang w:val="ca-ES"/>
        </w:rPr>
      </w:pPr>
      <w:r w:rsidRPr="00334BB5">
        <w:rPr>
          <w:rFonts w:cs="Times New Roman"/>
          <w:noProof/>
          <w:lang w:val="ca-ES"/>
        </w:rPr>
        <w:t>Colònia - Hannover - H</w:t>
      </w:r>
      <w:r w:rsidR="003D2AE4">
        <w:rPr>
          <w:rFonts w:cs="Times New Roman"/>
          <w:noProof/>
          <w:lang w:val="ca-ES"/>
        </w:rPr>
        <w:t>i</w:t>
      </w:r>
      <w:r w:rsidRPr="00334BB5">
        <w:rPr>
          <w:rFonts w:cs="Times New Roman"/>
          <w:noProof/>
          <w:lang w:val="ca-ES"/>
        </w:rPr>
        <w:t>ldesheim</w:t>
      </w:r>
      <w:r>
        <w:rPr>
          <w:rFonts w:cs="Times New Roman"/>
          <w:noProof/>
          <w:lang w:val="ca-ES"/>
        </w:rPr>
        <w:tab/>
        <w:t xml:space="preserve"> </w:t>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sidRPr="00B223E1">
        <w:rPr>
          <w:b/>
          <w:noProof/>
          <w:lang w:val="ca-ES"/>
        </w:rPr>
        <w:t>Di</w:t>
      </w:r>
      <w:r>
        <w:rPr>
          <w:b/>
          <w:noProof/>
          <w:lang w:val="ca-ES"/>
        </w:rPr>
        <w:t>vendres, 15 de maig</w:t>
      </w:r>
    </w:p>
    <w:p w:rsidR="00334BB5" w:rsidRPr="00334BB5" w:rsidRDefault="00334BB5" w:rsidP="00334BB5">
      <w:pPr>
        <w:pStyle w:val="parrafoitinerario"/>
        <w:rPr>
          <w:noProof/>
          <w:lang w:val="ca-ES"/>
        </w:rPr>
      </w:pPr>
      <w:r w:rsidRPr="00334BB5">
        <w:rPr>
          <w:noProof/>
          <w:lang w:val="ca-ES"/>
        </w:rPr>
        <w:t>Després del desdejuni, deixarem de nou les maletes amb el nostre empleat i nosaltres anirem a peu cap a la bonica estació central de Colònia per sortir a les 09:48 h en un tren ICE amb destinació Hannover, la capital de l’Estat Federal de Baixa Saxònia i on arribarem a les 12:28 h.</w:t>
      </w:r>
    </w:p>
    <w:p w:rsidR="00334BB5" w:rsidRPr="00334BB5" w:rsidRDefault="00334BB5" w:rsidP="00334BB5">
      <w:pPr>
        <w:pStyle w:val="parrafoitinerario"/>
        <w:rPr>
          <w:noProof/>
          <w:lang w:val="ca-ES"/>
        </w:rPr>
      </w:pPr>
    </w:p>
    <w:p w:rsidR="00334BB5" w:rsidRPr="00334BB5" w:rsidRDefault="00334BB5" w:rsidP="00334BB5">
      <w:pPr>
        <w:pStyle w:val="parrafoitinerario"/>
        <w:rPr>
          <w:noProof/>
          <w:lang w:val="ca-ES"/>
        </w:rPr>
      </w:pPr>
      <w:r w:rsidRPr="00334BB5">
        <w:rPr>
          <w:noProof/>
          <w:lang w:val="ca-ES"/>
        </w:rPr>
        <w:lastRenderedPageBreak/>
        <w:t>A l’arribada anirem directament a dinar a un restaurant i a la tarda farem una visita guiada d’aquesta ciutat de poc més de mig milió d’habitants que ens sorprendrà amb el seu contrast entre la modernitat del seu eixample i el tipisme del seu centre històric amb cases de façanes amb travesses de fusta i carrers i places amb encant. Hem de pensar que el 90% de la ciutat va ser destruïda durant els bombardejos de la Segona Guerra Mundial i que la ciutat ha renascut literalment de les seves cendres.  Durant la visita visitarem l’Ajuntament nou, l’edifici més bonic de la ciutat i els Jardins d’Herrenhausen que estaran espectaculars en aquesta època de l’any.</w:t>
      </w:r>
    </w:p>
    <w:p w:rsidR="00334BB5" w:rsidRDefault="00334BB5" w:rsidP="00334BB5">
      <w:pPr>
        <w:pStyle w:val="parrafoitinerario"/>
        <w:rPr>
          <w:noProof/>
          <w:lang w:val="ca-ES"/>
        </w:rPr>
      </w:pPr>
      <w:r w:rsidRPr="00334BB5">
        <w:rPr>
          <w:noProof/>
          <w:lang w:val="ca-ES"/>
        </w:rPr>
        <w:t>A darrera hora de la tarda prendrem un tren Intercity que ens portarà en 30 minuts a la propera ciutat de Hildesheim, una de les més boniques d’Alemanya.  Anirem cap a l’hotel Van der Valk, en el centre de la ciutat on ja trobarem les maletes.  Avui soparem al mateix hotel i sortirem a fer una volta pels carrers d’aquesta preciosa ciutat.</w:t>
      </w:r>
    </w:p>
    <w:p w:rsidR="00334BB5" w:rsidRPr="00B223E1" w:rsidRDefault="00334BB5" w:rsidP="00334BB5">
      <w:pPr>
        <w:pStyle w:val="listado-itinerari"/>
        <w:rPr>
          <w:rFonts w:ascii="Times New Roman" w:hAnsi="Times New Roman" w:cs="Times New Roman"/>
          <w:noProof/>
          <w:sz w:val="24"/>
          <w:szCs w:val="24"/>
          <w:lang w:val="ca-ES"/>
        </w:rPr>
      </w:pPr>
      <w:r w:rsidRPr="00334BB5">
        <w:rPr>
          <w:rFonts w:cs="Times New Roman"/>
          <w:noProof/>
          <w:lang w:val="ca-ES"/>
        </w:rPr>
        <w:t>Hildesheim - Leipzig</w:t>
      </w:r>
      <w:r>
        <w:rPr>
          <w:rFonts w:cs="Times New Roman"/>
          <w:noProof/>
          <w:lang w:val="ca-ES"/>
        </w:rPr>
        <w:tab/>
        <w:t xml:space="preserve"> </w:t>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t xml:space="preserve">  </w:t>
      </w:r>
      <w:r w:rsidRPr="00B223E1">
        <w:rPr>
          <w:b/>
          <w:noProof/>
          <w:lang w:val="ca-ES"/>
        </w:rPr>
        <w:t>Di</w:t>
      </w:r>
      <w:r>
        <w:rPr>
          <w:b/>
          <w:noProof/>
          <w:lang w:val="ca-ES"/>
        </w:rPr>
        <w:t>ssabte, 16 de maig</w:t>
      </w:r>
    </w:p>
    <w:p w:rsidR="00AC52C6" w:rsidRPr="00AC52C6" w:rsidRDefault="00AC52C6" w:rsidP="00AC52C6">
      <w:pPr>
        <w:pStyle w:val="parrafoitinerario"/>
        <w:rPr>
          <w:noProof/>
          <w:lang w:val="ca-ES"/>
        </w:rPr>
      </w:pPr>
      <w:r w:rsidRPr="00AC52C6">
        <w:rPr>
          <w:noProof/>
          <w:lang w:val="ca-ES"/>
        </w:rPr>
        <w:t>Després d’esmorzar, se’ns emportaran de nou les maletes i nosaltres sortirem a fer una visita guiada a peu de la ciutat de Hildesheim, una de les més boniques del nord d’Alemanya.  Durant la passejada, coneixerem l’església de Sant Miquel, la catedral de Santa Maria i la famosa plaça del Mercat, probablement el lloc més fotografiat de la ciutat, envoltada de precioses edificacions medievals i amb un extraordinari i alegre ambient.</w:t>
      </w:r>
    </w:p>
    <w:p w:rsidR="00AC52C6" w:rsidRDefault="00AC52C6" w:rsidP="00AC52C6">
      <w:pPr>
        <w:pStyle w:val="parrafoitinerario"/>
        <w:rPr>
          <w:noProof/>
          <w:lang w:val="ca-ES"/>
        </w:rPr>
      </w:pPr>
      <w:r w:rsidRPr="00AC52C6">
        <w:rPr>
          <w:noProof/>
          <w:lang w:val="ca-ES"/>
        </w:rPr>
        <w:t>Després de dinar a un restaurant, anirem a l’estació per sortir en tren a les 14:37 h cap a Braunschweig per enllaçar cap a Leipzig on arribarem a les 17:17 h.  Anirem directament cap al Pentahotel Leipzig, molt a prop de l’estació i on ens allotjarem aquesta nit.  Leipzig és una ciutat de gairebé 600.000 habitants, situada a l’estat federal de Saxònia i que s’ha desenvolupat com un dels més importants centres culturals, comercials i industrials de l’est d’Alemanya.  Després de pujar a les habitacions  -on ja trobarem les maletes-  i refrescar-nos una mica, sortirem a fer una primera passejada per Leipzig i acabarem el dia sopant a un bon restaurant del centre.</w:t>
      </w:r>
    </w:p>
    <w:p w:rsidR="00AC52C6" w:rsidRPr="00B223E1" w:rsidRDefault="00AC52C6" w:rsidP="00AC52C6">
      <w:pPr>
        <w:pStyle w:val="listado-itinerari"/>
        <w:rPr>
          <w:rFonts w:ascii="Times New Roman" w:hAnsi="Times New Roman" w:cs="Times New Roman"/>
          <w:noProof/>
          <w:sz w:val="24"/>
          <w:szCs w:val="24"/>
          <w:lang w:val="ca-ES"/>
        </w:rPr>
      </w:pPr>
      <w:r w:rsidRPr="00AC52C6">
        <w:rPr>
          <w:rFonts w:cs="Times New Roman"/>
          <w:noProof/>
          <w:lang w:val="ca-ES"/>
        </w:rPr>
        <w:t>Leipzig -  Bamberg</w:t>
      </w:r>
      <w:r>
        <w:rPr>
          <w:rFonts w:cs="Times New Roman"/>
          <w:noProof/>
          <w:lang w:val="ca-ES"/>
        </w:rPr>
        <w:tab/>
        <w:t xml:space="preserve"> </w:t>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sidRPr="00B223E1">
        <w:rPr>
          <w:b/>
          <w:noProof/>
          <w:lang w:val="ca-ES"/>
        </w:rPr>
        <w:t>Di</w:t>
      </w:r>
      <w:r>
        <w:rPr>
          <w:b/>
          <w:noProof/>
          <w:lang w:val="ca-ES"/>
        </w:rPr>
        <w:t>umenge, 17 de maig</w:t>
      </w:r>
    </w:p>
    <w:p w:rsidR="00AC52C6" w:rsidRPr="00AC52C6" w:rsidRDefault="00AC52C6" w:rsidP="00AC52C6">
      <w:pPr>
        <w:pStyle w:val="parrafoitinerario"/>
        <w:rPr>
          <w:noProof/>
          <w:lang w:val="ca-ES"/>
        </w:rPr>
      </w:pPr>
      <w:r w:rsidRPr="00AC52C6">
        <w:rPr>
          <w:noProof/>
          <w:lang w:val="ca-ES"/>
        </w:rPr>
        <w:t>Esmorzar i sortida amb una guia local per fer una visita guiada de la ciutat.  Veurem interessants edificacions com la mateixa estació central de trens, l’antiga borsa de comerç o la fira de mostres, diverses torres panoràmiques, les esglésies de Sant Tomàs i Sant Nicolau, l’ajuntament, la plaça del mercat i un llarg etcètera.</w:t>
      </w:r>
    </w:p>
    <w:p w:rsidR="00AC52C6" w:rsidRPr="00AC52C6" w:rsidRDefault="00AC52C6" w:rsidP="00AC52C6">
      <w:pPr>
        <w:pStyle w:val="parrafoitinerario"/>
        <w:rPr>
          <w:noProof/>
          <w:lang w:val="ca-ES"/>
        </w:rPr>
      </w:pPr>
      <w:r w:rsidRPr="00AC52C6">
        <w:rPr>
          <w:noProof/>
          <w:lang w:val="ca-ES"/>
        </w:rPr>
        <w:t>Després de dinar a un restaurant, a les 14:45 h continuarem viatge en tren ICE cap a Erfurt per enllaçar fins a Bamberg on arribarem a les 16:15 h.  Aquesta tarda la dedicarem a visitar una de les ciutats més pintoresques del país que de bon segur ens encantarà.  Bamberg està envoltada de frondosos boscos i el seu centre històric és un seguit de carrerons i places típiques d’ambient medieval on ressalten la catedral i la seva plaça, l’antic ajuntament, el jardí de les roses, el palau barroc de la Neue Residenz i molts racons plens d’encant i vida.</w:t>
      </w:r>
    </w:p>
    <w:p w:rsidR="00AC52C6" w:rsidRDefault="00AC52C6" w:rsidP="00AC52C6">
      <w:pPr>
        <w:pStyle w:val="parrafoitinerario"/>
        <w:rPr>
          <w:noProof/>
          <w:lang w:val="ca-ES"/>
        </w:rPr>
      </w:pPr>
      <w:r w:rsidRPr="00AC52C6">
        <w:rPr>
          <w:noProof/>
          <w:lang w:val="ca-ES"/>
        </w:rPr>
        <w:t>Avui ens allotjarem a l’hotel Residenzschloss Bamberg on també soparem.</w:t>
      </w:r>
    </w:p>
    <w:p w:rsidR="00AC52C6" w:rsidRPr="00B223E1" w:rsidRDefault="00AC52C6" w:rsidP="00AC52C6">
      <w:pPr>
        <w:pStyle w:val="listado-itinerari"/>
        <w:rPr>
          <w:rFonts w:ascii="Times New Roman" w:hAnsi="Times New Roman" w:cs="Times New Roman"/>
          <w:noProof/>
          <w:sz w:val="24"/>
          <w:szCs w:val="24"/>
          <w:lang w:val="ca-ES"/>
        </w:rPr>
      </w:pPr>
      <w:r w:rsidRPr="00AC52C6">
        <w:rPr>
          <w:rFonts w:cs="Times New Roman"/>
          <w:noProof/>
          <w:lang w:val="ca-ES"/>
        </w:rPr>
        <w:t>Nuremberg - Augsburg</w:t>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t xml:space="preserve">     </w:t>
      </w:r>
      <w:r>
        <w:rPr>
          <w:rFonts w:cs="Times New Roman"/>
          <w:noProof/>
          <w:lang w:val="ca-ES"/>
        </w:rPr>
        <w:tab/>
      </w:r>
      <w:r>
        <w:rPr>
          <w:rFonts w:cs="Times New Roman"/>
          <w:noProof/>
          <w:lang w:val="ca-ES"/>
        </w:rPr>
        <w:tab/>
        <w:t xml:space="preserve">     </w:t>
      </w:r>
      <w:r w:rsidRPr="00B223E1">
        <w:rPr>
          <w:b/>
          <w:noProof/>
          <w:lang w:val="ca-ES"/>
        </w:rPr>
        <w:t>Di</w:t>
      </w:r>
      <w:r>
        <w:rPr>
          <w:b/>
          <w:noProof/>
          <w:lang w:val="ca-ES"/>
        </w:rPr>
        <w:t>lluns, 18 de maig</w:t>
      </w:r>
    </w:p>
    <w:p w:rsidR="00AC52C6" w:rsidRPr="00AC52C6" w:rsidRDefault="00AC52C6" w:rsidP="00AC52C6">
      <w:pPr>
        <w:pStyle w:val="parrafoitinerario"/>
        <w:rPr>
          <w:noProof/>
          <w:lang w:val="ca-ES"/>
        </w:rPr>
      </w:pPr>
      <w:r w:rsidRPr="00AC52C6">
        <w:rPr>
          <w:noProof/>
          <w:lang w:val="ca-ES"/>
        </w:rPr>
        <w:t>Després de l’esmorzar i de nou sense maletes, ens traslladarem a l’estació de Bamberg per sortir a les 9:17 h en un tren ICE cap a Nuremberg on arribarem en tan sols 35 minuts.  A l’arribada ens esperarà una guia local i un autocar per fer una visita guiada d’aquesta preciosa ciutat bavaresa de 515.000 habitants.</w:t>
      </w:r>
    </w:p>
    <w:p w:rsidR="00AC52C6" w:rsidRDefault="00AC52C6" w:rsidP="00AC52C6">
      <w:pPr>
        <w:pStyle w:val="parrafoitinerario"/>
        <w:rPr>
          <w:noProof/>
          <w:lang w:val="ca-ES"/>
        </w:rPr>
      </w:pPr>
      <w:r w:rsidRPr="00AC52C6">
        <w:rPr>
          <w:noProof/>
          <w:lang w:val="ca-ES"/>
        </w:rPr>
        <w:t>El nostre recorregut ens portarà a veure la fortalesa imperial que domina tota la ciutat i que s’ha convertit en el seu símbol, caminarem pel típic barri dels artesans, visitarem la font “bonica” del segle XIV, l’església de Sant Llorenç i quedarem impressionats quan visitem els antics terrenys del III Reich on es feien les més grans demostracions públiques de poder del règim Nazi. Aquesta ciutat de bon segur ens entusiasmarà.  Després de dinar a un restaurant, anirem a l’estació per continuar viatge en un tren ICE fins a Augsburg on arribarem a les 18:45 h.  A l’arribada anirem directament al magnífic hotel Steigenberger Drei Mohren, situat al cor de la ciutat i on ens allotjarem. Per descomptat que ja hi trobarem les maletes.  Avui soparem al nostre hotel.</w:t>
      </w:r>
    </w:p>
    <w:p w:rsidR="00AC52C6" w:rsidRPr="00B223E1" w:rsidRDefault="00AC52C6" w:rsidP="00AC52C6">
      <w:pPr>
        <w:pStyle w:val="listado-itinerari"/>
        <w:rPr>
          <w:rFonts w:ascii="Times New Roman" w:hAnsi="Times New Roman" w:cs="Times New Roman"/>
          <w:noProof/>
          <w:sz w:val="24"/>
          <w:szCs w:val="24"/>
          <w:lang w:val="ca-ES"/>
        </w:rPr>
      </w:pPr>
      <w:r w:rsidRPr="00AC52C6">
        <w:rPr>
          <w:rFonts w:cs="Times New Roman"/>
          <w:noProof/>
          <w:lang w:val="ca-ES"/>
        </w:rPr>
        <w:t>Augsburg - Barcelona</w:t>
      </w:r>
      <w:r>
        <w:rPr>
          <w:rFonts w:cs="Times New Roman"/>
          <w:noProof/>
          <w:lang w:val="ca-ES"/>
        </w:rPr>
        <w:t xml:space="preserve"> </w:t>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r>
      <w:r>
        <w:rPr>
          <w:rFonts w:cs="Times New Roman"/>
          <w:noProof/>
          <w:lang w:val="ca-ES"/>
        </w:rPr>
        <w:tab/>
        <w:t xml:space="preserve">   </w:t>
      </w:r>
      <w:r>
        <w:rPr>
          <w:rFonts w:cs="Times New Roman"/>
          <w:noProof/>
          <w:lang w:val="ca-ES"/>
        </w:rPr>
        <w:tab/>
        <w:t xml:space="preserve">    </w:t>
      </w:r>
      <w:r>
        <w:rPr>
          <w:b/>
          <w:noProof/>
          <w:lang w:val="ca-ES"/>
        </w:rPr>
        <w:t>Dimarts, 19 de maig</w:t>
      </w:r>
    </w:p>
    <w:p w:rsidR="00AC52C6" w:rsidRPr="00AC52C6" w:rsidRDefault="00AC52C6" w:rsidP="00AC52C6">
      <w:pPr>
        <w:pStyle w:val="parrafoitinerario"/>
        <w:rPr>
          <w:noProof/>
          <w:lang w:val="ca-ES"/>
        </w:rPr>
      </w:pPr>
      <w:r w:rsidRPr="00AC52C6">
        <w:rPr>
          <w:noProof/>
          <w:lang w:val="ca-ES"/>
        </w:rPr>
        <w:t>Després de l’esmorzar començarem la visita a peu d’Augsburg, la tercera ciutat bavaresa més gran, fundada pels romans fa 2000 anys i la segona més antiga de tot Alemanya. Aquesta ciutat té un gran patrimoni arquitectònic i ha sigut la llar de moltíssims artistes i pensadors al llarg dels segles.</w:t>
      </w:r>
    </w:p>
    <w:p w:rsidR="00241246" w:rsidRPr="00AC52C6" w:rsidRDefault="00AC52C6" w:rsidP="00AC52C6">
      <w:pPr>
        <w:pStyle w:val="parrafoitinerario"/>
        <w:rPr>
          <w:noProof/>
          <w:lang w:val="ca-ES"/>
        </w:rPr>
      </w:pPr>
      <w:r w:rsidRPr="00AC52C6">
        <w:rPr>
          <w:noProof/>
          <w:lang w:val="ca-ES"/>
        </w:rPr>
        <w:t xml:space="preserve">Veurem el seu ajuntament renaixentista, la Maximilianstrasse, fonts renaixentistes, la catedral, boniques esglésies, les muralles amb les seves torres i un centre històric de gran bellesa.  En l’àmbit turístic, aquesta ciutat ha estat injustament a l’ombra de Munic durant molts anys però ara se’ns presenta amb tota la seva bellesa com una de les veritables joies del país.  Acabada la visita i després de dinar a un restaurant, sortirem en autocar (aquesta vegada amb les nostres </w:t>
      </w:r>
      <w:r w:rsidRPr="00AC52C6">
        <w:rPr>
          <w:noProof/>
          <w:lang w:val="ca-ES"/>
        </w:rPr>
        <w:lastRenderedPageBreak/>
        <w:t>maletes) cap a l’aeroport de Munic des d’on volarem de retorn a Barcelona.  A l’arribada al Prat, l’autocar del Club del Viatger ens retornarà als mateixos punts de recollida del primer dia.  Fi del viatge.</w:t>
      </w:r>
    </w:p>
    <w:p w:rsidR="00AC52C6" w:rsidRDefault="00AC52C6" w:rsidP="00241246">
      <w:pPr>
        <w:pStyle w:val="Titulosecciones"/>
        <w:rPr>
          <w:rFonts w:eastAsia="Times New Roman"/>
          <w:noProof/>
          <w:lang w:val="ca-ES"/>
        </w:rPr>
      </w:pPr>
    </w:p>
    <w:p w:rsidR="00241246" w:rsidRPr="00B223E1" w:rsidRDefault="00241246" w:rsidP="00241246">
      <w:pPr>
        <w:pStyle w:val="Titulosecciones"/>
        <w:rPr>
          <w:rFonts w:eastAsia="Times New Roman"/>
          <w:noProof/>
          <w:lang w:val="ca-ES"/>
        </w:rPr>
      </w:pPr>
      <w:r w:rsidRPr="00B223E1">
        <w:rPr>
          <w:rFonts w:eastAsia="Times New Roman"/>
          <w:noProof/>
          <w:lang w:val="ca-ES"/>
        </w:rPr>
        <w:t>Aquest viatge inclou</w:t>
      </w:r>
    </w:p>
    <w:p w:rsidR="00AC52C6" w:rsidRPr="00AC52C6" w:rsidRDefault="00AC52C6" w:rsidP="00AC52C6">
      <w:pPr>
        <w:pStyle w:val="listado-itinerari"/>
        <w:rPr>
          <w:noProof/>
          <w:sz w:val="16"/>
          <w:szCs w:val="16"/>
          <w:lang w:val="ca-ES"/>
        </w:rPr>
      </w:pPr>
      <w:r w:rsidRPr="00AC52C6">
        <w:rPr>
          <w:noProof/>
          <w:sz w:val="16"/>
          <w:szCs w:val="16"/>
          <w:lang w:val="ca-ES"/>
        </w:rPr>
        <w:t>Dinar-trobada de tots els participants al viatge per donar el programa i informacions als participants, fer la primera trobada de companys de viatge i conèixer al guia acompanyant</w:t>
      </w:r>
    </w:p>
    <w:p w:rsidR="00AC52C6" w:rsidRPr="00AC52C6" w:rsidRDefault="00AC52C6" w:rsidP="00AC52C6">
      <w:pPr>
        <w:pStyle w:val="listado-itinerari"/>
        <w:rPr>
          <w:noProof/>
          <w:sz w:val="16"/>
          <w:szCs w:val="16"/>
          <w:lang w:val="ca-ES"/>
        </w:rPr>
      </w:pPr>
      <w:r w:rsidRPr="00AC52C6">
        <w:rPr>
          <w:noProof/>
          <w:sz w:val="16"/>
          <w:szCs w:val="16"/>
          <w:lang w:val="ca-ES"/>
        </w:rPr>
        <w:t>Guia acompanyant del Club del Viatger durant tot el viatge:  Toni Corral</w:t>
      </w:r>
    </w:p>
    <w:p w:rsidR="00AC52C6" w:rsidRPr="00AC52C6" w:rsidRDefault="00AC52C6" w:rsidP="00AC52C6">
      <w:pPr>
        <w:pStyle w:val="listado-itinerari"/>
        <w:rPr>
          <w:noProof/>
          <w:sz w:val="16"/>
          <w:szCs w:val="16"/>
          <w:lang w:val="ca-ES"/>
        </w:rPr>
      </w:pPr>
      <w:r w:rsidRPr="00AC52C6">
        <w:rPr>
          <w:noProof/>
          <w:sz w:val="16"/>
          <w:szCs w:val="16"/>
          <w:lang w:val="ca-ES"/>
        </w:rPr>
        <w:t>Recollida de les maletes a casa de cada participant la tarda abans de la sortida i trasllat diari de les mateixes d’hotel a hotel durant tot el recorregut fins a l’aeroport de Munic</w:t>
      </w:r>
      <w:bookmarkStart w:id="0" w:name="_GoBack"/>
      <w:bookmarkEnd w:id="0"/>
      <w:r w:rsidRPr="00AC52C6">
        <w:rPr>
          <w:noProof/>
          <w:sz w:val="16"/>
          <w:szCs w:val="16"/>
          <w:lang w:val="ca-ES"/>
        </w:rPr>
        <w:t>.  Serà un empleat del Club del Viatger amb una furgoneta nostra qui s’encarregarà i responsabilitzarà dels vostres equipatges durant tot el viatge. Mai un viatge en tren s’havia fet amb tanta comoditat!!</w:t>
      </w:r>
    </w:p>
    <w:p w:rsidR="00AC52C6" w:rsidRPr="00AC52C6" w:rsidRDefault="00AC52C6" w:rsidP="00AC52C6">
      <w:pPr>
        <w:pStyle w:val="listado-itinerari"/>
        <w:rPr>
          <w:noProof/>
          <w:sz w:val="16"/>
          <w:szCs w:val="16"/>
          <w:lang w:val="ca-ES"/>
        </w:rPr>
      </w:pPr>
      <w:r w:rsidRPr="00AC52C6">
        <w:rPr>
          <w:noProof/>
          <w:sz w:val="16"/>
          <w:szCs w:val="16"/>
          <w:lang w:val="ca-ES"/>
        </w:rPr>
        <w:t>Trasllats des dels punts habituals de recollida del Club del Viatger a Barcelona ciutat, al Maresme i al Vallès fins a l’estació de Barcelona-Sants el dia de la sortida i des de l’aeroport de Barcelona fins als mateixos punts el dia de la tornada</w:t>
      </w:r>
    </w:p>
    <w:p w:rsidR="00AC52C6" w:rsidRPr="00AC52C6" w:rsidRDefault="00AC52C6" w:rsidP="00AC52C6">
      <w:pPr>
        <w:pStyle w:val="listado-itinerari"/>
        <w:rPr>
          <w:noProof/>
          <w:sz w:val="16"/>
          <w:szCs w:val="16"/>
          <w:lang w:val="ca-ES"/>
        </w:rPr>
      </w:pPr>
      <w:r w:rsidRPr="00AC52C6">
        <w:rPr>
          <w:noProof/>
          <w:sz w:val="16"/>
          <w:szCs w:val="16"/>
          <w:lang w:val="ca-ES"/>
        </w:rPr>
        <w:t>Guies locals per les visites d’Aquisgrà, Hannover, Hildesheim, Leipzig, Bamberg, Nuremberg i Augsburg</w:t>
      </w:r>
    </w:p>
    <w:p w:rsidR="00AC52C6" w:rsidRPr="00AC52C6" w:rsidRDefault="00AC52C6" w:rsidP="00AC52C6">
      <w:pPr>
        <w:pStyle w:val="listado-itinerari"/>
        <w:rPr>
          <w:noProof/>
          <w:sz w:val="16"/>
          <w:szCs w:val="16"/>
          <w:lang w:val="ca-ES"/>
        </w:rPr>
      </w:pPr>
      <w:r w:rsidRPr="00AC52C6">
        <w:rPr>
          <w:noProof/>
          <w:sz w:val="16"/>
          <w:szCs w:val="16"/>
          <w:lang w:val="ca-ES"/>
        </w:rPr>
        <w:t>Totes les visites i entrades segons l’itinerari</w:t>
      </w:r>
    </w:p>
    <w:p w:rsidR="00AC52C6" w:rsidRPr="00AC52C6" w:rsidRDefault="00AC52C6" w:rsidP="00AC52C6">
      <w:pPr>
        <w:pStyle w:val="listado-itinerari"/>
        <w:rPr>
          <w:noProof/>
          <w:sz w:val="16"/>
          <w:szCs w:val="16"/>
          <w:lang w:val="ca-ES"/>
        </w:rPr>
      </w:pPr>
      <w:r w:rsidRPr="00AC52C6">
        <w:rPr>
          <w:noProof/>
          <w:sz w:val="16"/>
          <w:szCs w:val="16"/>
          <w:lang w:val="ca-ES"/>
        </w:rPr>
        <w:t>7 Nits d’allotjament a hotels de 4 estrelles</w:t>
      </w:r>
    </w:p>
    <w:p w:rsidR="00AC52C6" w:rsidRPr="00AC52C6" w:rsidRDefault="00AC52C6" w:rsidP="00AC52C6">
      <w:pPr>
        <w:pStyle w:val="listado-itinerari"/>
        <w:rPr>
          <w:noProof/>
          <w:sz w:val="16"/>
          <w:szCs w:val="16"/>
          <w:lang w:val="ca-ES"/>
        </w:rPr>
      </w:pPr>
      <w:r w:rsidRPr="00AC52C6">
        <w:rPr>
          <w:noProof/>
          <w:sz w:val="16"/>
          <w:szCs w:val="16"/>
          <w:lang w:val="ca-ES"/>
        </w:rPr>
        <w:t>Desdejuni bufet diari</w:t>
      </w:r>
    </w:p>
    <w:p w:rsidR="00AC52C6" w:rsidRPr="00AC52C6" w:rsidRDefault="00AC52C6" w:rsidP="00AC52C6">
      <w:pPr>
        <w:pStyle w:val="listado-itinerari"/>
        <w:rPr>
          <w:noProof/>
          <w:sz w:val="16"/>
          <w:szCs w:val="16"/>
          <w:lang w:val="ca-ES"/>
        </w:rPr>
      </w:pPr>
      <w:r w:rsidRPr="00AC52C6">
        <w:rPr>
          <w:noProof/>
          <w:sz w:val="16"/>
          <w:szCs w:val="16"/>
          <w:lang w:val="ca-ES"/>
        </w:rPr>
        <w:t>Pensió completa durant tot el viatge excepte el dinar del 13 de mai</w:t>
      </w:r>
      <w:r>
        <w:rPr>
          <w:noProof/>
          <w:sz w:val="16"/>
          <w:szCs w:val="16"/>
          <w:lang w:val="ca-ES"/>
        </w:rPr>
        <w:t>g</w:t>
      </w:r>
      <w:r w:rsidRPr="00AC52C6">
        <w:rPr>
          <w:noProof/>
          <w:sz w:val="16"/>
          <w:szCs w:val="16"/>
          <w:lang w:val="ca-ES"/>
        </w:rPr>
        <w:t xml:space="preserve"> </w:t>
      </w:r>
    </w:p>
    <w:p w:rsidR="00AC52C6" w:rsidRPr="00AC52C6" w:rsidRDefault="00AC52C6" w:rsidP="00AC52C6">
      <w:pPr>
        <w:pStyle w:val="listado-itinerari"/>
        <w:rPr>
          <w:noProof/>
          <w:sz w:val="16"/>
          <w:szCs w:val="16"/>
          <w:lang w:val="ca-ES"/>
        </w:rPr>
      </w:pPr>
      <w:r w:rsidRPr="00AC52C6">
        <w:rPr>
          <w:noProof/>
          <w:sz w:val="16"/>
          <w:szCs w:val="16"/>
          <w:lang w:val="ca-ES"/>
        </w:rPr>
        <w:t>Les begudes durant els dinars i els sopars incloent una copa de vi o cervesa i aigua</w:t>
      </w:r>
    </w:p>
    <w:p w:rsidR="00AC52C6" w:rsidRPr="00AC52C6" w:rsidRDefault="00AC52C6" w:rsidP="00AC52C6">
      <w:pPr>
        <w:pStyle w:val="listado-itinerari"/>
        <w:rPr>
          <w:noProof/>
          <w:sz w:val="16"/>
          <w:szCs w:val="16"/>
          <w:lang w:val="ca-ES"/>
        </w:rPr>
      </w:pPr>
      <w:r w:rsidRPr="00AC52C6">
        <w:rPr>
          <w:noProof/>
          <w:sz w:val="16"/>
          <w:szCs w:val="16"/>
          <w:lang w:val="ca-ES"/>
        </w:rPr>
        <w:t>Bitllets de tren en 2ª classe per tots els trajectes especificats a l’itinerari</w:t>
      </w:r>
    </w:p>
    <w:p w:rsidR="00AC52C6" w:rsidRPr="00AC52C6" w:rsidRDefault="00AC52C6" w:rsidP="00AC52C6">
      <w:pPr>
        <w:pStyle w:val="listado-itinerari"/>
        <w:rPr>
          <w:noProof/>
          <w:sz w:val="16"/>
          <w:szCs w:val="16"/>
          <w:lang w:val="ca-ES"/>
        </w:rPr>
      </w:pPr>
      <w:r w:rsidRPr="00AC52C6">
        <w:rPr>
          <w:noProof/>
          <w:sz w:val="16"/>
          <w:szCs w:val="16"/>
          <w:lang w:val="ca-ES"/>
        </w:rPr>
        <w:t>Vol de tornada de la companyia Vueling Airlines de Munic a Barcelona amb totes les taxes i impostos</w:t>
      </w:r>
    </w:p>
    <w:p w:rsidR="00AC52C6" w:rsidRPr="00AC52C6" w:rsidRDefault="00AC52C6" w:rsidP="00AC52C6">
      <w:pPr>
        <w:pStyle w:val="listado-itinerari"/>
        <w:rPr>
          <w:noProof/>
          <w:sz w:val="16"/>
          <w:szCs w:val="16"/>
          <w:lang w:val="ca-ES"/>
        </w:rPr>
      </w:pPr>
      <w:r w:rsidRPr="00AC52C6">
        <w:rPr>
          <w:noProof/>
          <w:sz w:val="16"/>
          <w:szCs w:val="16"/>
          <w:lang w:val="ca-ES"/>
        </w:rPr>
        <w:t>Facturació d’una maleta per persona de màxim 23 Kg pel vol de tornada</w:t>
      </w:r>
    </w:p>
    <w:p w:rsidR="00AC52C6" w:rsidRPr="00B223E1" w:rsidRDefault="00AC52C6" w:rsidP="00AC52C6">
      <w:pPr>
        <w:pStyle w:val="listado-itinerari"/>
        <w:rPr>
          <w:noProof/>
          <w:sz w:val="16"/>
          <w:szCs w:val="16"/>
          <w:lang w:val="ca-ES"/>
        </w:rPr>
      </w:pPr>
      <w:r w:rsidRPr="00AC52C6">
        <w:rPr>
          <w:noProof/>
          <w:sz w:val="16"/>
          <w:szCs w:val="16"/>
          <w:lang w:val="ca-ES"/>
        </w:rPr>
        <w:t>Assegurança d’assistència en viatge de la companyia AXA Winterthur</w:t>
      </w:r>
    </w:p>
    <w:p w:rsidR="00AC52C6" w:rsidRDefault="00AC52C6" w:rsidP="002A0BD7">
      <w:pPr>
        <w:pStyle w:val="Titulosecciones"/>
        <w:rPr>
          <w:rFonts w:eastAsia="Times New Roman"/>
          <w:noProof/>
          <w:lang w:val="ca-ES"/>
        </w:rPr>
      </w:pPr>
    </w:p>
    <w:p w:rsidR="000D115E" w:rsidRPr="00B223E1" w:rsidRDefault="000D115E" w:rsidP="002A0BD7">
      <w:pPr>
        <w:pStyle w:val="Titulosecciones"/>
        <w:rPr>
          <w:rFonts w:eastAsia="Times New Roman"/>
          <w:noProof/>
          <w:lang w:val="ca-ES"/>
        </w:rPr>
      </w:pPr>
      <w:r w:rsidRPr="00B223E1">
        <w:rPr>
          <w:rFonts w:eastAsia="Times New Roman"/>
          <w:noProof/>
          <w:lang w:val="ca-ES"/>
        </w:rPr>
        <w:t>Aquest viatge</w:t>
      </w:r>
      <w:r w:rsidR="006004B5" w:rsidRPr="00B223E1">
        <w:rPr>
          <w:rFonts w:eastAsia="Times New Roman"/>
          <w:noProof/>
          <w:lang w:val="ca-ES"/>
        </w:rPr>
        <w:t xml:space="preserve"> no</w:t>
      </w:r>
      <w:r w:rsidRPr="00B223E1">
        <w:rPr>
          <w:rFonts w:eastAsia="Times New Roman"/>
          <w:noProof/>
          <w:lang w:val="ca-ES"/>
        </w:rPr>
        <w:t xml:space="preserve"> inclou</w:t>
      </w:r>
    </w:p>
    <w:p w:rsidR="00AC52C6" w:rsidRPr="00AC52C6" w:rsidRDefault="00AC52C6" w:rsidP="00AC52C6">
      <w:pPr>
        <w:pStyle w:val="Listadoinclou"/>
        <w:rPr>
          <w:noProof/>
          <w:lang w:val="ca-ES"/>
        </w:rPr>
      </w:pPr>
      <w:r w:rsidRPr="00AC52C6">
        <w:rPr>
          <w:noProof/>
          <w:lang w:val="ca-ES"/>
        </w:rPr>
        <w:t>Tots els serveis no especificats a l’itinerari</w:t>
      </w:r>
    </w:p>
    <w:p w:rsidR="00AC52C6" w:rsidRPr="00AC52C6" w:rsidRDefault="00AC52C6" w:rsidP="00AC52C6">
      <w:pPr>
        <w:pStyle w:val="Listadoinclou"/>
        <w:rPr>
          <w:noProof/>
          <w:lang w:val="ca-ES"/>
        </w:rPr>
      </w:pPr>
      <w:r w:rsidRPr="00AC52C6">
        <w:rPr>
          <w:noProof/>
          <w:lang w:val="ca-ES"/>
        </w:rPr>
        <w:t>El dinar del dia 13 de maig</w:t>
      </w:r>
    </w:p>
    <w:p w:rsidR="00AC52C6" w:rsidRPr="00AC52C6" w:rsidRDefault="00AC52C6" w:rsidP="00AC52C6">
      <w:pPr>
        <w:pStyle w:val="Listadoinclou"/>
        <w:rPr>
          <w:noProof/>
          <w:lang w:val="ca-ES"/>
        </w:rPr>
      </w:pPr>
      <w:r w:rsidRPr="00AC52C6">
        <w:rPr>
          <w:noProof/>
          <w:lang w:val="ca-ES"/>
        </w:rPr>
        <w:t>L’assegurança de cancel·lació del viatge que es pot contractar amb un cost addicional a les nostres oficines</w:t>
      </w:r>
      <w:r w:rsidR="003D2AE4">
        <w:rPr>
          <w:noProof/>
          <w:lang w:val="ca-ES"/>
        </w:rPr>
        <w:t xml:space="preserve"> per un preu de 95 €</w:t>
      </w:r>
    </w:p>
    <w:p w:rsidR="00AC52C6" w:rsidRDefault="00AC52C6" w:rsidP="005F7631">
      <w:pPr>
        <w:pStyle w:val="Titulosecciones"/>
        <w:rPr>
          <w:rFonts w:eastAsia="Times New Roman"/>
          <w:noProof/>
          <w:lang w:val="ca-ES"/>
        </w:rPr>
      </w:pPr>
    </w:p>
    <w:p w:rsidR="005F7631" w:rsidRPr="00B223E1" w:rsidRDefault="005F7631" w:rsidP="005F7631">
      <w:pPr>
        <w:pStyle w:val="Titulosecciones"/>
        <w:rPr>
          <w:rFonts w:eastAsia="Times New Roman"/>
          <w:noProof/>
          <w:lang w:val="ca-ES"/>
        </w:rPr>
      </w:pPr>
      <w:r w:rsidRPr="00B223E1">
        <w:rPr>
          <w:rFonts w:eastAsia="Times New Roman"/>
          <w:noProof/>
          <w:lang w:val="ca-ES"/>
        </w:rPr>
        <w:t>Preus</w:t>
      </w:r>
    </w:p>
    <w:p w:rsidR="005F7631" w:rsidRPr="00B223E1" w:rsidRDefault="00AC52C6" w:rsidP="005F7631">
      <w:pPr>
        <w:pStyle w:val="Contenidoart-textoparrafo"/>
        <w:rPr>
          <w:rFonts w:eastAsia="Times New Roman"/>
          <w:noProof/>
          <w:sz w:val="20"/>
          <w:szCs w:val="20"/>
          <w:shd w:val="clear" w:color="auto" w:fill="FFFFFF"/>
          <w:lang w:val="ca-ES"/>
        </w:rPr>
      </w:pPr>
      <w:r>
        <w:rPr>
          <w:noProof/>
          <w:lang w:val="ca-ES"/>
        </w:rPr>
        <w:t>Per persona en habitació doble</w:t>
      </w:r>
      <w:r w:rsidR="00AF2433" w:rsidRPr="00B223E1">
        <w:rPr>
          <w:rFonts w:ascii="Times New Roman" w:eastAsia="Times New Roman" w:hAnsi="Times New Roman" w:cs="Times New Roman"/>
          <w:noProof/>
          <w:sz w:val="24"/>
          <w:szCs w:val="24"/>
          <w:lang w:val="ca-ES"/>
        </w:rPr>
        <w:t xml:space="preserve"> </w:t>
      </w:r>
      <w:r w:rsidR="005F7631" w:rsidRPr="00B223E1">
        <w:rPr>
          <w:noProof/>
          <w:color w:val="DDE158"/>
          <w:lang w:val="ca-ES"/>
        </w:rPr>
        <w:t>………………………………………………………………………………………….</w:t>
      </w:r>
      <w:r w:rsidR="00AF2433" w:rsidRPr="00B223E1">
        <w:rPr>
          <w:noProof/>
          <w:color w:val="DDE158"/>
          <w:lang w:val="ca-ES"/>
        </w:rPr>
        <w:t xml:space="preserve"> </w:t>
      </w:r>
      <w:r w:rsidR="005F7631" w:rsidRPr="00B223E1">
        <w:rPr>
          <w:noProof/>
          <w:color w:val="DDE158"/>
          <w:lang w:val="ca-ES"/>
        </w:rPr>
        <w:t xml:space="preserve"> </w:t>
      </w:r>
      <w:r>
        <w:rPr>
          <w:rFonts w:eastAsia="Times New Roman"/>
          <w:noProof/>
          <w:sz w:val="20"/>
          <w:szCs w:val="20"/>
          <w:shd w:val="clear" w:color="auto" w:fill="FFFFFF"/>
          <w:lang w:val="ca-ES"/>
        </w:rPr>
        <w:t>3.095</w:t>
      </w:r>
      <w:r w:rsidR="005F7631" w:rsidRPr="00B223E1">
        <w:rPr>
          <w:rFonts w:eastAsia="Times New Roman"/>
          <w:noProof/>
          <w:sz w:val="20"/>
          <w:szCs w:val="20"/>
          <w:shd w:val="clear" w:color="auto" w:fill="FFFFFF"/>
          <w:lang w:val="ca-ES"/>
        </w:rPr>
        <w:t xml:space="preserve"> €</w:t>
      </w:r>
    </w:p>
    <w:p w:rsidR="00AC52C6" w:rsidRPr="00AC52C6" w:rsidRDefault="00AC52C6" w:rsidP="00AC52C6">
      <w:pPr>
        <w:pStyle w:val="Contenidoart-textoparrafo"/>
        <w:rPr>
          <w:rFonts w:ascii="Times New Roman" w:eastAsia="Times New Roman" w:hAnsi="Times New Roman" w:cs="Times New Roman"/>
          <w:noProof/>
          <w:sz w:val="24"/>
          <w:szCs w:val="24"/>
          <w:lang w:val="ca-ES"/>
        </w:rPr>
      </w:pPr>
      <w:r>
        <w:rPr>
          <w:noProof/>
          <w:lang w:val="ca-ES"/>
        </w:rPr>
        <w:t>Sumplement habitaicó individual</w:t>
      </w:r>
      <w:r w:rsidR="00AF2433" w:rsidRPr="00B223E1">
        <w:rPr>
          <w:noProof/>
          <w:color w:val="DDE158"/>
          <w:lang w:val="ca-ES"/>
        </w:rPr>
        <w:t xml:space="preserve"> ………………………………………………………………………………</w:t>
      </w:r>
      <w:r>
        <w:rPr>
          <w:noProof/>
          <w:color w:val="DDE158"/>
          <w:lang w:val="ca-ES"/>
        </w:rPr>
        <w:t>......</w:t>
      </w:r>
      <w:r w:rsidR="00AF2433" w:rsidRPr="00B223E1">
        <w:rPr>
          <w:noProof/>
          <w:color w:val="DDE158"/>
          <w:lang w:val="ca-ES"/>
        </w:rPr>
        <w:t xml:space="preserve">……….  </w:t>
      </w:r>
      <w:r>
        <w:rPr>
          <w:rFonts w:eastAsia="Times New Roman"/>
          <w:noProof/>
          <w:sz w:val="20"/>
          <w:szCs w:val="20"/>
          <w:shd w:val="clear" w:color="auto" w:fill="FFFFFF"/>
          <w:lang w:val="ca-ES"/>
        </w:rPr>
        <w:t>550</w:t>
      </w:r>
      <w:r w:rsidR="00AF2433" w:rsidRPr="00B223E1">
        <w:rPr>
          <w:rFonts w:eastAsia="Times New Roman"/>
          <w:noProof/>
          <w:sz w:val="20"/>
          <w:szCs w:val="20"/>
          <w:shd w:val="clear" w:color="auto" w:fill="FFFFFF"/>
          <w:lang w:val="ca-ES"/>
        </w:rPr>
        <w:t xml:space="preserve"> €</w:t>
      </w:r>
    </w:p>
    <w:p w:rsidR="00AC52C6" w:rsidRDefault="00AC52C6" w:rsidP="00C15E36">
      <w:pPr>
        <w:pStyle w:val="Titulosecciones"/>
        <w:rPr>
          <w:rFonts w:eastAsia="Times New Roman"/>
          <w:noProof/>
          <w:lang w:val="ca-ES"/>
        </w:rPr>
      </w:pPr>
    </w:p>
    <w:p w:rsidR="00AC52C6" w:rsidRDefault="00AC52C6" w:rsidP="00C15E36">
      <w:pPr>
        <w:pStyle w:val="Titulosecciones"/>
        <w:rPr>
          <w:rFonts w:eastAsia="Times New Roman"/>
          <w:noProof/>
          <w:lang w:val="ca-ES"/>
        </w:rPr>
      </w:pPr>
    </w:p>
    <w:p w:rsidR="00C15E36" w:rsidRPr="00B223E1" w:rsidRDefault="00C15E36" w:rsidP="00C15E36">
      <w:pPr>
        <w:pStyle w:val="Titulosecciones"/>
        <w:rPr>
          <w:rFonts w:eastAsia="Times New Roman"/>
          <w:noProof/>
          <w:lang w:val="ca-ES"/>
        </w:rPr>
      </w:pPr>
      <w:r w:rsidRPr="00B223E1">
        <w:rPr>
          <w:rFonts w:eastAsia="Times New Roman"/>
          <w:noProof/>
          <w:lang w:val="ca-ES"/>
        </w:rPr>
        <w:lastRenderedPageBreak/>
        <w:t>Calendari de pagament</w:t>
      </w:r>
    </w:p>
    <w:p w:rsidR="00C15E36" w:rsidRDefault="00C15E36" w:rsidP="00C15E36">
      <w:pPr>
        <w:pStyle w:val="Contenidoart-textoparrafo"/>
        <w:rPr>
          <w:noProof/>
          <w:lang w:val="ca-ES"/>
        </w:rPr>
      </w:pPr>
      <w:r w:rsidRPr="00B223E1">
        <w:rPr>
          <w:noProof/>
          <w:lang w:val="ca-ES"/>
        </w:rPr>
        <w:t>El calendari de pagaments d’aquest viatge és el següent:</w:t>
      </w:r>
    </w:p>
    <w:p w:rsidR="00AC52C6" w:rsidRPr="00AC52C6" w:rsidRDefault="00AC52C6" w:rsidP="00AC52C6">
      <w:pPr>
        <w:pStyle w:val="Contenidoart-textoparrafo"/>
        <w:numPr>
          <w:ilvl w:val="0"/>
          <w:numId w:val="29"/>
        </w:numPr>
        <w:rPr>
          <w:rFonts w:cs="Times New Roman"/>
          <w:noProof/>
          <w:sz w:val="24"/>
          <w:szCs w:val="24"/>
          <w:lang w:val="ca-ES"/>
        </w:rPr>
      </w:pPr>
      <w:r>
        <w:rPr>
          <w:noProof/>
          <w:lang w:val="ca-ES"/>
        </w:rPr>
        <w:t>1r dipòsit de 1.200 €abans del 25 de febrer de 2020</w:t>
      </w:r>
    </w:p>
    <w:p w:rsidR="00AC52C6" w:rsidRPr="00B223E1" w:rsidRDefault="00AC52C6" w:rsidP="00AC52C6">
      <w:pPr>
        <w:pStyle w:val="Contenidoart-textoparrafo"/>
        <w:numPr>
          <w:ilvl w:val="0"/>
          <w:numId w:val="29"/>
        </w:numPr>
        <w:rPr>
          <w:rFonts w:cs="Times New Roman"/>
          <w:noProof/>
          <w:sz w:val="24"/>
          <w:szCs w:val="24"/>
          <w:lang w:val="ca-ES"/>
        </w:rPr>
      </w:pPr>
      <w:r>
        <w:rPr>
          <w:noProof/>
          <w:lang w:val="ca-ES"/>
        </w:rPr>
        <w:t>Resta de pagament abans del 31 de març de 2020</w:t>
      </w:r>
    </w:p>
    <w:p w:rsidR="00EA7941" w:rsidRPr="00B223E1" w:rsidRDefault="00EA7941" w:rsidP="00C85DF8">
      <w:pPr>
        <w:pStyle w:val="Contenidoart-textoparrafo"/>
        <w:rPr>
          <w:rFonts w:eastAsia="Times New Roman"/>
          <w:noProof/>
          <w:shd w:val="clear" w:color="auto" w:fill="FFFFFF"/>
          <w:lang w:val="ca-ES"/>
        </w:rPr>
      </w:pPr>
    </w:p>
    <w:p w:rsidR="00EA7941" w:rsidRPr="00B223E1" w:rsidRDefault="002C174D" w:rsidP="00EA7941">
      <w:pPr>
        <w:pStyle w:val="Titulosecciones"/>
        <w:rPr>
          <w:rFonts w:eastAsia="Times New Roman"/>
          <w:noProof/>
          <w:lang w:val="ca-ES"/>
        </w:rPr>
      </w:pPr>
      <w:r w:rsidRPr="00B223E1">
        <w:rPr>
          <w:rFonts w:eastAsia="Times New Roman"/>
          <w:noProof/>
          <w:lang w:val="ca-ES"/>
        </w:rPr>
        <w:t>Més i</w:t>
      </w:r>
      <w:r w:rsidR="00EA7941" w:rsidRPr="00B223E1">
        <w:rPr>
          <w:rFonts w:eastAsia="Times New Roman"/>
          <w:noProof/>
          <w:lang w:val="ca-ES"/>
        </w:rPr>
        <w:t>nformació</w:t>
      </w:r>
    </w:p>
    <w:p w:rsidR="002C174D" w:rsidRPr="00AC52C6" w:rsidRDefault="002C174D" w:rsidP="00AC52C6">
      <w:pPr>
        <w:pStyle w:val="listado-itinerari"/>
        <w:numPr>
          <w:ilvl w:val="0"/>
          <w:numId w:val="0"/>
        </w:numPr>
        <w:ind w:left="360"/>
        <w:rPr>
          <w:b/>
          <w:noProof/>
          <w:lang w:val="ca-ES"/>
        </w:rPr>
      </w:pPr>
      <w:r w:rsidRPr="00B223E1">
        <w:rPr>
          <w:b/>
          <w:noProof/>
          <w:lang w:val="ca-ES"/>
        </w:rPr>
        <w:t>Notes importants</w:t>
      </w:r>
    </w:p>
    <w:p w:rsidR="00AC52C6" w:rsidRPr="00AC52C6" w:rsidRDefault="00AC52C6" w:rsidP="00AC52C6">
      <w:pPr>
        <w:pStyle w:val="Listadoinclou"/>
        <w:rPr>
          <w:noProof/>
          <w:lang w:val="ca-ES"/>
        </w:rPr>
      </w:pPr>
      <w:r w:rsidRPr="00AC52C6">
        <w:rPr>
          <w:noProof/>
          <w:lang w:val="ca-ES"/>
        </w:rPr>
        <w:t>Per aquest viatge es necessita el D.N.I</w:t>
      </w:r>
    </w:p>
    <w:p w:rsidR="00AC52C6" w:rsidRPr="00AC52C6" w:rsidRDefault="00AC52C6" w:rsidP="00AC52C6">
      <w:pPr>
        <w:pStyle w:val="Listadoinclou"/>
        <w:rPr>
          <w:noProof/>
          <w:lang w:val="ca-ES"/>
        </w:rPr>
      </w:pPr>
      <w:r w:rsidRPr="00AC52C6">
        <w:rPr>
          <w:noProof/>
          <w:lang w:val="ca-ES"/>
        </w:rPr>
        <w:t>A Alemanya no hi ha diferència horària</w:t>
      </w:r>
    </w:p>
    <w:p w:rsidR="00AC52C6" w:rsidRPr="00AC52C6" w:rsidRDefault="00AC52C6" w:rsidP="00AC52C6">
      <w:pPr>
        <w:pStyle w:val="Listadoinclou"/>
        <w:rPr>
          <w:noProof/>
          <w:lang w:val="ca-ES"/>
        </w:rPr>
      </w:pPr>
      <w:r w:rsidRPr="00AC52C6">
        <w:rPr>
          <w:noProof/>
          <w:lang w:val="ca-ES"/>
        </w:rPr>
        <w:t>La moneda utilitzada és l’Euro</w:t>
      </w:r>
    </w:p>
    <w:p w:rsidR="00AC52C6" w:rsidRPr="00AC52C6" w:rsidRDefault="00AC52C6" w:rsidP="00AC52C6">
      <w:pPr>
        <w:pStyle w:val="Listadoinclou"/>
        <w:rPr>
          <w:noProof/>
          <w:lang w:val="ca-ES"/>
        </w:rPr>
      </w:pPr>
      <w:r w:rsidRPr="00AC52C6">
        <w:rPr>
          <w:noProof/>
          <w:lang w:val="ca-ES"/>
        </w:rPr>
        <w:t>La climatologia a mitjans de maig és molt agradable a tot Alemanya. En tot cas, haurem d’anar preparats per la possible pluja de primavera i temperatures fresques a primera hora del matí</w:t>
      </w:r>
    </w:p>
    <w:p w:rsidR="00AC52C6" w:rsidRPr="00AC52C6" w:rsidRDefault="00AC52C6" w:rsidP="00AC52C6">
      <w:pPr>
        <w:pStyle w:val="Listadoinclou"/>
        <w:rPr>
          <w:noProof/>
          <w:lang w:val="ca-ES"/>
        </w:rPr>
      </w:pPr>
      <w:r w:rsidRPr="00AC52C6">
        <w:rPr>
          <w:noProof/>
          <w:lang w:val="ca-ES"/>
        </w:rPr>
        <w:t>Preguem portar només una maleta gran, ja que el nostre personal encarregat del transport dels equipatges d’un hotel a l’altre disposarà d’una furgoneta amb l’espai limitat.  Pels trajectes en tren recomanem portar només el mínim imprescindible per poder moure’ns per les estacions i pujar i baixar dels trens amb la màxima comoditat possible</w:t>
      </w:r>
    </w:p>
    <w:p w:rsidR="00AC52C6" w:rsidRPr="00B223E1" w:rsidRDefault="00AC52C6" w:rsidP="00AC52C6">
      <w:pPr>
        <w:pStyle w:val="Listadoinclou"/>
        <w:rPr>
          <w:noProof/>
          <w:lang w:val="ca-ES"/>
        </w:rPr>
      </w:pPr>
      <w:r w:rsidRPr="00AC52C6">
        <w:rPr>
          <w:noProof/>
          <w:lang w:val="ca-ES"/>
        </w:rPr>
        <w:t>Tots els horaris de trens i avió són orientatius i estan subjectes a canvis per part de les companyies operadores</w:t>
      </w:r>
    </w:p>
    <w:p w:rsidR="002C174D" w:rsidRPr="00B223E1" w:rsidRDefault="002C174D" w:rsidP="002C174D">
      <w:pPr>
        <w:pStyle w:val="Listadoinclou"/>
        <w:numPr>
          <w:ilvl w:val="0"/>
          <w:numId w:val="0"/>
        </w:numPr>
        <w:ind w:left="360"/>
        <w:jc w:val="left"/>
        <w:rPr>
          <w:noProof/>
          <w:lang w:val="ca-ES"/>
        </w:rPr>
      </w:pPr>
    </w:p>
    <w:p w:rsidR="00F81B3E" w:rsidRPr="00B223E1" w:rsidRDefault="00F81B3E" w:rsidP="008C2B45">
      <w:pPr>
        <w:pStyle w:val="Contenidoart-textoparrafo"/>
        <w:ind w:left="360"/>
        <w:jc w:val="left"/>
        <w:rPr>
          <w:rFonts w:eastAsia="Times New Roman"/>
          <w:noProof/>
          <w:lang w:val="ca-ES"/>
        </w:rPr>
      </w:pPr>
    </w:p>
    <w:p w:rsidR="00FE4702" w:rsidRPr="00B223E1" w:rsidRDefault="00EA7941" w:rsidP="00434755">
      <w:pPr>
        <w:pStyle w:val="Contenidoart-textoparrafo"/>
        <w:jc w:val="center"/>
        <w:rPr>
          <w:rFonts w:eastAsia="Times New Roman" w:cs="Times New Roman"/>
          <w:noProof/>
          <w:lang w:val="ca-ES"/>
        </w:rPr>
      </w:pPr>
      <w:r w:rsidRPr="00B223E1">
        <w:rPr>
          <w:rFonts w:eastAsia="Times New Roman" w:cs="Times New Roman"/>
          <w:noProof/>
          <w:lang w:val="ca-ES" w:eastAsia="es-ES_tradnl"/>
        </w:rPr>
        <w:drawing>
          <wp:inline distT="0" distB="0" distL="0" distR="0" wp14:anchorId="40C25C42" wp14:editId="287A46DC">
            <wp:extent cx="584558" cy="584553"/>
            <wp:effectExtent l="0" t="0" r="0" b="0"/>
            <wp:docPr id="5" name="Imagen 5" descr="logo_clubdelviat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lubdelviatg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62" cy="633657"/>
                    </a:xfrm>
                    <a:prstGeom prst="rect">
                      <a:avLst/>
                    </a:prstGeom>
                    <a:noFill/>
                    <a:ln>
                      <a:noFill/>
                    </a:ln>
                  </pic:spPr>
                </pic:pic>
              </a:graphicData>
            </a:graphic>
          </wp:inline>
        </w:drawing>
      </w:r>
    </w:p>
    <w:p w:rsidR="00434755" w:rsidRPr="00B223E1" w:rsidRDefault="002C174D" w:rsidP="00434755">
      <w:pPr>
        <w:pStyle w:val="Contenidoart-textoparrafo"/>
        <w:jc w:val="center"/>
        <w:rPr>
          <w:rFonts w:eastAsia="Times New Roman"/>
          <w:noProof/>
          <w:shd w:val="clear" w:color="auto" w:fill="FFFFFF"/>
          <w:lang w:val="ca-ES"/>
        </w:rPr>
      </w:pPr>
      <w:r w:rsidRPr="00B223E1">
        <w:rPr>
          <w:rFonts w:eastAsia="Times New Roman"/>
          <w:b/>
          <w:noProof/>
          <w:lang w:val="ca-ES"/>
        </w:rPr>
        <w:t>Per més informació contacteu-nos:</w:t>
      </w:r>
    </w:p>
    <w:p w:rsidR="002C174D" w:rsidRPr="00B223E1" w:rsidRDefault="002C174D" w:rsidP="00434755">
      <w:pPr>
        <w:pStyle w:val="Contenidoart-textoparrafo"/>
        <w:jc w:val="center"/>
        <w:rPr>
          <w:rFonts w:eastAsia="Times New Roman"/>
          <w:noProof/>
          <w:lang w:val="ca-ES"/>
        </w:rPr>
      </w:pPr>
      <w:r w:rsidRPr="00B223E1">
        <w:rPr>
          <w:rFonts w:eastAsia="Times New Roman"/>
          <w:noProof/>
          <w:shd w:val="clear" w:color="auto" w:fill="FFFFFF"/>
          <w:lang w:val="ca-ES"/>
        </w:rPr>
        <w:t>Sant Josep, 74 08370 Calella, Barcelona </w:t>
      </w:r>
      <w:r w:rsidRPr="00B223E1">
        <w:rPr>
          <w:rFonts w:eastAsia="Times New Roman"/>
          <w:noProof/>
          <w:lang w:val="ca-ES"/>
        </w:rPr>
        <w:br/>
      </w:r>
      <w:r w:rsidRPr="00B223E1">
        <w:rPr>
          <w:rFonts w:eastAsia="Times New Roman"/>
          <w:noProof/>
          <w:shd w:val="clear" w:color="auto" w:fill="FFFFFF"/>
          <w:lang w:val="ca-ES"/>
        </w:rPr>
        <w:t>Horari: de 10h a 19h </w:t>
      </w:r>
      <w:r w:rsidRPr="00B223E1">
        <w:rPr>
          <w:rFonts w:eastAsia="Times New Roman"/>
          <w:noProof/>
          <w:lang w:val="ca-ES"/>
        </w:rPr>
        <w:br/>
      </w:r>
      <w:r w:rsidRPr="00B223E1">
        <w:rPr>
          <w:rFonts w:eastAsia="Times New Roman"/>
          <w:noProof/>
          <w:shd w:val="clear" w:color="auto" w:fill="FFFFFF"/>
          <w:lang w:val="ca-ES"/>
        </w:rPr>
        <w:t>Telèfon: +34 93 766 5996 </w:t>
      </w:r>
      <w:r w:rsidRPr="00B223E1">
        <w:rPr>
          <w:rFonts w:eastAsia="Times New Roman"/>
          <w:noProof/>
          <w:lang w:val="ca-ES"/>
        </w:rPr>
        <w:br/>
      </w:r>
      <w:r w:rsidRPr="00B223E1">
        <w:rPr>
          <w:rFonts w:eastAsia="Times New Roman"/>
          <w:noProof/>
          <w:shd w:val="clear" w:color="auto" w:fill="FFFFFF"/>
          <w:lang w:val="ca-ES"/>
        </w:rPr>
        <w:t>E-mail: info@clubdelviatger.cat</w:t>
      </w:r>
    </w:p>
    <w:p w:rsidR="00C15E36" w:rsidRPr="00B223E1" w:rsidRDefault="00C15E36" w:rsidP="002C174D">
      <w:pPr>
        <w:pStyle w:val="Contenidoart-textoparrafo"/>
        <w:rPr>
          <w:rFonts w:eastAsia="Times New Roman" w:cs="Times New Roman"/>
          <w:noProof/>
          <w:lang w:val="ca-ES"/>
        </w:rPr>
      </w:pPr>
    </w:p>
    <w:p w:rsidR="00C15E36" w:rsidRPr="00B223E1" w:rsidRDefault="00C15E36" w:rsidP="005F7631">
      <w:pPr>
        <w:pStyle w:val="Contenidoart-textoparrafo"/>
        <w:rPr>
          <w:rFonts w:ascii="Times New Roman" w:eastAsia="Times New Roman" w:hAnsi="Times New Roman" w:cs="Times New Roman"/>
          <w:noProof/>
          <w:sz w:val="24"/>
          <w:szCs w:val="24"/>
          <w:lang w:val="ca-ES"/>
        </w:rPr>
      </w:pPr>
    </w:p>
    <w:p w:rsidR="005F7631" w:rsidRPr="00B223E1" w:rsidRDefault="005F7631" w:rsidP="005F7631">
      <w:pPr>
        <w:pStyle w:val="Titulosecciones"/>
        <w:rPr>
          <w:rFonts w:eastAsia="Times New Roman" w:cs="Times New Roman"/>
          <w:noProof/>
          <w:lang w:val="ca-ES"/>
        </w:rPr>
      </w:pPr>
    </w:p>
    <w:p w:rsidR="005F7631" w:rsidRPr="00B223E1" w:rsidRDefault="005F7631" w:rsidP="005F7631">
      <w:pPr>
        <w:pStyle w:val="Listadoinclou"/>
        <w:numPr>
          <w:ilvl w:val="0"/>
          <w:numId w:val="0"/>
        </w:numPr>
        <w:rPr>
          <w:noProof/>
          <w:lang w:val="ca-ES"/>
        </w:rPr>
      </w:pPr>
    </w:p>
    <w:p w:rsidR="003457F7" w:rsidRPr="00B223E1" w:rsidRDefault="003457F7" w:rsidP="00380092">
      <w:pPr>
        <w:pStyle w:val="Titulosecciones"/>
        <w:rPr>
          <w:rFonts w:eastAsia="Times New Roman" w:cs="Times New Roman"/>
          <w:b w:val="0"/>
          <w:noProof/>
          <w:sz w:val="20"/>
          <w:szCs w:val="20"/>
          <w:lang w:val="ca-ES"/>
        </w:rPr>
      </w:pPr>
    </w:p>
    <w:sectPr w:rsidR="003457F7" w:rsidRPr="00B223E1" w:rsidSect="00B5305E">
      <w:headerReference w:type="default" r:id="rId10"/>
      <w:headerReference w:type="first" r:id="rId11"/>
      <w:pgSz w:w="11900" w:h="16840"/>
      <w:pgMar w:top="1519"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1472" w:rsidRDefault="00201472" w:rsidP="00C71A7B">
      <w:r>
        <w:separator/>
      </w:r>
    </w:p>
  </w:endnote>
  <w:endnote w:type="continuationSeparator" w:id="0">
    <w:p w:rsidR="00201472" w:rsidRDefault="00201472" w:rsidP="00C7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1472" w:rsidRDefault="00201472" w:rsidP="00C71A7B">
      <w:r>
        <w:separator/>
      </w:r>
    </w:p>
  </w:footnote>
  <w:footnote w:type="continuationSeparator" w:id="0">
    <w:p w:rsidR="00201472" w:rsidRDefault="00201472" w:rsidP="00C71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B45" w:rsidRPr="00C42CB1" w:rsidRDefault="00ED69AE" w:rsidP="008C2B45">
    <w:pPr>
      <w:pStyle w:val="Estilo1"/>
      <w:jc w:val="right"/>
      <w:rPr>
        <w:lang w:val="es-ES_tradnl"/>
      </w:rPr>
    </w:pPr>
    <w:r w:rsidRPr="00C51755">
      <w:rPr>
        <w:b w:val="0"/>
        <w:bCs w:val="0"/>
        <w:noProof/>
        <w:lang w:val="es-ES_tradnl" w:eastAsia="es-ES_tradnl"/>
      </w:rPr>
      <mc:AlternateContent>
        <mc:Choice Requires="wpg">
          <w:drawing>
            <wp:anchor distT="0" distB="0" distL="114300" distR="114300" simplePos="0" relativeHeight="251659264" behindDoc="1" locked="0" layoutInCell="1" allowOverlap="1" wp14:anchorId="3B940701" wp14:editId="62095698">
              <wp:simplePos x="0" y="0"/>
              <wp:positionH relativeFrom="page">
                <wp:posOffset>7021775</wp:posOffset>
              </wp:positionH>
              <wp:positionV relativeFrom="page">
                <wp:posOffset>1270</wp:posOffset>
              </wp:positionV>
              <wp:extent cx="540000" cy="900000"/>
              <wp:effectExtent l="0" t="0" r="0" b="0"/>
              <wp:wrapNone/>
              <wp:docPr id="1" name="Grupo 5"/>
              <wp:cNvGraphicFramePr/>
              <a:graphic xmlns:a="http://schemas.openxmlformats.org/drawingml/2006/main">
                <a:graphicData uri="http://schemas.microsoft.com/office/word/2010/wordprocessingGroup">
                  <wpg:wgp>
                    <wpg:cNvGrpSpPr/>
                    <wpg:grpSpPr>
                      <a:xfrm>
                        <a:off x="0" y="0"/>
                        <a:ext cx="540000" cy="900000"/>
                        <a:chOff x="0" y="-439419"/>
                        <a:chExt cx="702945" cy="1280794"/>
                      </a:xfrm>
                    </wpg:grpSpPr>
                    <wps:wsp>
                      <wps:cNvPr id="2" name="Forma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71A7B" w:rsidRDefault="00C71A7B">
                            <w:pPr>
                              <w:pStyle w:val="Sinespaciado"/>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B223E1">
                              <w:rPr>
                                <w:rFonts w:asciiTheme="majorHAnsi" w:hAnsiTheme="majorHAnsi"/>
                                <w:i/>
                                <w:noProof/>
                                <w:color w:val="E7E6E6" w:themeColor="background2"/>
                                <w:sz w:val="36"/>
                                <w:szCs w:val="36"/>
                              </w:rPr>
                              <w:t>5</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 name="Rectángulo 3"/>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40701" id="Grupo 5" o:spid="_x0000_s1026" style="position:absolute;left:0;text-align:left;margin-left:552.9pt;margin-top:.1pt;width:42.5pt;height:70.85pt;z-index:-251657216;mso-position-horizontal-relative:page;mso-position-vertical-relative:page;mso-width-relative:margin;mso-height-relative:margin" coordorigin=",-4394" coordsize="7029,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XPvQQAANkMAAAOAAAAZHJzL2Uyb0RvYy54bWy0V91u2zYUvh+wdyB0OaCxrcixLcQpsnQJ&#10;BmRt0GToNU1RljBJ1Eg6dvo2fZa92L5DUrKVuF3QbbmQ+fPx8Jzv/DHnb3d1xR6lNqVqltHkZBwx&#10;2QiVlc16Gf3+cP1mHjFjeZPxSjVyGT1JE729+PGH822bylgVqsqkZhDSmHTbLqPC2jYdjYwoZM3N&#10;iWplg81c6ZpbTPV6lGm+hfS6GsXj8dloq3TWaiWkMVh95zejCyc/z6WwH/LcSMuqZQTdrPtq913R&#10;d3RxztO15m1RiqAG/w4tal42uLQX9Y5bzja6fCGqLoVWRuX2RKh6pPK8FNLZAGsm42fW3Gi1aZ0t&#10;63S7bnuaQO0znr5brHj/eKdZmcF3EWt4DRfd6E2r2JSo2bbrFIgb3d63dzosrP2MrN3luqZf2MF2&#10;jtSnnlS5s0xgcZqM8Rcxga0FDQPpooBn9qfeJKeLZLLwDhHFL+H0bBwvkqk/PYnn49kiIciou3tE&#10;KvYabVtEkdkTZf4dUfcFb6Xj3xANgai4I+qaopJV5UrLji6HI66IFdPeKvGHIXVJMUjwOzQxwLDV&#10;9jeVgXG+scpFz2v4TOJpMg18zpPJ6cx5qieEp2Jj7I1UzjH88dZYKIDAzDDyg+DnBwjJ6wrh/tOI&#10;jdmWgV9P/zrrIAiKHjKJF6xg8XT2HARCDkDz45JOD0CQcVxScgCCNsclIRr668bH5ZwNIEctmx1A&#10;BpaByZ4rXnT0iV0T+MOIcapuY+eyVhkKYiITAf4wCdEJFJH9FTAYI/Dpq8AghcCdm78tGZYT2PkI&#10;ljiw/w3qa5TE58VQRwzFcOX92nJLVpP2NGRblAYEBiuWEfme1mv1KB+UQ9h9BoPFYM9+X2xWpfhZ&#10;fn6JRvEO9zkRkEyK99HVulV38X6ZDBkIHM6GZwbiO0FfX3yV7KDlQIp3/DSkjtfBr+0JGeopKmWk&#10;L2LEsKtmPetOj30CG1WV2XVZVcS264ryqtLskaOf2d3EuaPa1Kgjfm0+7QsslqnCOuikW4b4Xoq7&#10;eHBB5YK2UXShV5BWXPWigkUNwaR2t9phk4YrlT2hjqH/o7EWSn+O2Ba9dBmZPzdcy4hVvzaowaDD&#10;dgPdDVbdoNnUVwrmoNbwRkDKMhIWIeknV9Z3a7RLcHTb3LeCoC74tLEPu09ct6zFEISg57xXXdXm&#10;aVf9YDQBPDbY41UPE/QMb9D/3jxQBn2X/Yg8/OtLs95Uirk6cNAiArue8q7T9V02iednMYog8mLQ&#10;NLuGG8+S0xiUU8NF3I8nZy5eQULXXogM6hCBNioJjtBnfHVNpI8Hnr4qQIx9qiQ5qGo+yhyPC9TH&#10;2F3Qh56PSi6EbKx3pil4Jv0yxWqncn/CBasTSJJzBGgvOwigJ+M+OTrZPowDno5K9yrsD/sq3l8z&#10;VMwf7k+4m1Vj+8N12Sh9zLIKVoWbPb7LIk/NQe5o5d+kphXXJfxyy4294xpdGS6kxPqAT14plGFU&#10;XTdCLUaqHVv/p0RcTJKkT8ZkOqMw8QkZdnxShp2DxIR2LkcJb6tumGtVf8L7+5LSH1vfSF+84IW8&#10;vHSw/zCVedqoS7ye8pJeOa5QvUxs90bE+9mFUHjr0wP9cO4O7/8jufgbAAD//wMAUEsDBBQABgAI&#10;AAAAIQATyqVY3wAAAAoBAAAPAAAAZHJzL2Rvd25yZXYueG1sTI/BasJAEIbvhb7DMoXe6mZtLTVm&#10;IyJtT1JQC8Xbmh2TYHY2ZNckvn3HU3ubj3/455tsObpG9NiF2pMGNUlAIBXe1lRq+N5/PL2BCNGQ&#10;NY0n1HDFAMv8/i4zqfUDbbHfxVJwCYXUaKhibFMpQ1GhM2HiWyTOTr5zJjJ2pbSdGbjcNXKaJK/S&#10;mZr4QmVaXFdYnHcXp+FzMMPqWb33m/NpfT3sZ18/G4VaPz6MqwWIiGP8W4abPqtDzk5HfyEbRMOs&#10;khm7Rw1TELdczRPmI08vag4yz+T/F/JfAAAA//8DAFBLAQItABQABgAIAAAAIQC2gziS/gAAAOEB&#10;AAATAAAAAAAAAAAAAAAAAAAAAABbQ29udGVudF9UeXBlc10ueG1sUEsBAi0AFAAGAAgAAAAhADj9&#10;If/WAAAAlAEAAAsAAAAAAAAAAAAAAAAALwEAAF9yZWxzLy5yZWxzUEsBAi0AFAAGAAgAAAAhAC/I&#10;Bc+9BAAA2QwAAA4AAAAAAAAAAAAAAAAALgIAAGRycy9lMm9Eb2MueG1sUEsBAi0AFAAGAAgAAAAh&#10;ABPKpVjfAAAACgEAAA8AAAAAAAAAAAAAAAAAFwcAAGRycy9kb3ducmV2LnhtbFBLBQYAAAAABAAE&#10;APMAAAAjCAAAAAA=&#10;">
              <v:shape id="Forma libre 5" o:spid="_x0000_s1027" style="position:absolute;width:4254;height:8413;visibility:visible;mso-wrap-style:square;v-text-anchor:middle" coordsize="128,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6mwQAAANoAAAAPAAAAZHJzL2Rvd25yZXYueG1sRI9Bi8Iw&#10;FITvC/6H8IS9rWlFilSjiFbwsJdVf8Br82yrzUttou3++82C4HGYmW+Y5XowjXhS52rLCuJJBIK4&#10;sLrmUsH5tP+ag3AeWWNjmRT8koP1avSxxFTbnn/oefSlCBB2KSqovG9TKV1RkUE3sS1x8C62M+iD&#10;7EqpO+wD3DRyGkWJNFhzWKiwpW1Fxe34MAqSe9zsvvP+liUz464YZ1GuM6U+x8NmAcLT4N/hV/ug&#10;FUzh/0q4AXL1BwAA//8DAFBLAQItABQABgAIAAAAIQDb4fbL7gAAAIUBAAATAAAAAAAAAAAAAAAA&#10;AAAAAABbQ29udGVudF9UeXBlc10ueG1sUEsBAi0AFAAGAAgAAAAhAFr0LFu/AAAAFQEAAAsAAAAA&#10;AAAAAAAAAAAAHwEAAF9yZWxzLy5yZWxzUEsBAi0AFAAGAAgAAAAhAM3dzqbBAAAA2gAAAA8AAAAA&#10;AAAAAAAAAAAABwIAAGRycy9kb3ducmV2LnhtbFBLBQYAAAAAAwADALcAAAD1AgAAAAA=&#10;" adj="-11796480,,5400" path="m,129v,71,57,128,128,128c128,,128,,128,,57,,,58,,129xe" fillcolor="#272727 [2749]" stroked="f">
                <v:stroke joinstyle="round"/>
                <v:formulas/>
                <v:path arrowok="t" o:connecttype="custom" o:connectlocs="0,422324;425450,841375;425450,0;0,422324" o:connectangles="0,0,0,0" textboxrect="0,0,128,257"/>
                <v:textbox inset="0,0,0,0">
                  <w:txbxContent>
                    <w:p w:rsidR="00C71A7B" w:rsidRDefault="00C71A7B">
                      <w:pPr>
                        <w:pStyle w:val="Sinespaciado"/>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sidR="00B223E1">
                        <w:rPr>
                          <w:rFonts w:asciiTheme="majorHAnsi" w:hAnsiTheme="majorHAnsi"/>
                          <w:i/>
                          <w:noProof/>
                          <w:color w:val="E7E6E6" w:themeColor="background2"/>
                          <w:sz w:val="36"/>
                          <w:szCs w:val="36"/>
                        </w:rPr>
                        <w:t>5</w:t>
                      </w:r>
                      <w:r>
                        <w:rPr>
                          <w:rFonts w:asciiTheme="majorHAnsi" w:hAnsiTheme="majorHAnsi"/>
                          <w:i/>
                          <w:noProof/>
                          <w:color w:val="E7E6E6" w:themeColor="background2"/>
                          <w:sz w:val="36"/>
                          <w:szCs w:val="36"/>
                        </w:rPr>
                        <w:fldChar w:fldCharType="end"/>
                      </w:r>
                    </w:p>
                  </w:txbxContent>
                </v:textbox>
              </v:shape>
              <v:rect id="Rectángulo 3" o:spid="_x0000_s1028"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w10:wrap anchorx="page" anchory="page"/>
            </v:group>
          </w:pict>
        </mc:Fallback>
      </mc:AlternateContent>
    </w:r>
    <w:r w:rsidR="00C51755" w:rsidRPr="00C51755">
      <w:rPr>
        <w:b w:val="0"/>
        <w:bCs w:val="0"/>
        <w:noProof/>
        <w:lang w:val="es-ES_tradnl" w:eastAsia="es-ES_tradnl"/>
      </w:rPr>
      <w:t>Alemanya desconeguda en tren</w:t>
    </w:r>
    <w:r w:rsidR="008C2B45" w:rsidRPr="00C42CB1">
      <w:rPr>
        <w:b w:val="0"/>
        <w:lang w:val="es-ES_tradnl"/>
      </w:rPr>
      <w:t xml:space="preserve"> </w:t>
    </w:r>
    <w:r w:rsidR="00C42CB1" w:rsidRPr="00C42CB1">
      <w:rPr>
        <w:b w:val="0"/>
        <w:lang w:val="es-ES_tradnl"/>
      </w:rPr>
      <w:t>-</w:t>
    </w:r>
    <w:r w:rsidR="00C42CB1" w:rsidRPr="00C42CB1">
      <w:rPr>
        <w:lang w:val="es-ES_tradnl"/>
      </w:rPr>
      <w:t xml:space="preserve"> D</w:t>
    </w:r>
    <w:r w:rsidR="008C2B45" w:rsidRPr="00C42CB1">
      <w:rPr>
        <w:lang w:val="es-ES_tradnl"/>
      </w:rPr>
      <w:t xml:space="preserve">el </w:t>
    </w:r>
    <w:r w:rsidR="00C51755">
      <w:rPr>
        <w:lang w:val="es-ES_tradnl"/>
      </w:rPr>
      <w:t xml:space="preserve">12 </w:t>
    </w:r>
    <w:r w:rsidR="008C2B45" w:rsidRPr="00C42CB1">
      <w:rPr>
        <w:lang w:val="es-ES_tradnl"/>
      </w:rPr>
      <w:t xml:space="preserve">al </w:t>
    </w:r>
    <w:r w:rsidR="00C51755">
      <w:rPr>
        <w:lang w:val="es-ES_tradnl"/>
      </w:rPr>
      <w:t xml:space="preserve">19 de </w:t>
    </w:r>
    <w:proofErr w:type="spellStart"/>
    <w:r w:rsidR="00C51755">
      <w:rPr>
        <w:lang w:val="es-ES_tradnl"/>
      </w:rPr>
      <w:t>maig</w:t>
    </w:r>
    <w:proofErr w:type="spellEnd"/>
    <w:r w:rsidR="00C51755">
      <w:rPr>
        <w:lang w:val="es-ES_tradnl"/>
      </w:rPr>
      <w:t xml:space="preserve"> de 2020</w:t>
    </w:r>
    <w:r w:rsidR="008C2B45" w:rsidRPr="00C42CB1">
      <w:rPr>
        <w:lang w:val="es-ES_tradnl"/>
      </w:rPr>
      <w:t xml:space="preserve"> </w:t>
    </w:r>
  </w:p>
  <w:p w:rsidR="00C71A7B" w:rsidRDefault="00C71A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05E" w:rsidRDefault="00B034BD">
    <w:r>
      <w:rPr>
        <w:noProof/>
      </w:rPr>
      <w:drawing>
        <wp:anchor distT="0" distB="0" distL="114300" distR="114300" simplePos="0" relativeHeight="251660288" behindDoc="1" locked="0" layoutInCell="1" allowOverlap="1" wp14:anchorId="39AAF829" wp14:editId="08D64031">
          <wp:simplePos x="0" y="0"/>
          <wp:positionH relativeFrom="page">
            <wp:align>left</wp:align>
          </wp:positionH>
          <wp:positionV relativeFrom="page">
            <wp:align>top</wp:align>
          </wp:positionV>
          <wp:extent cx="7926705" cy="1079500"/>
          <wp:effectExtent l="0" t="0" r="0" b="127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destacada-fitcha.psd"/>
                  <pic:cNvPicPr/>
                </pic:nvPicPr>
                <pic:blipFill>
                  <a:blip r:embed="rId1">
                    <a:extLst>
                      <a:ext uri="{28A0092B-C50C-407E-A947-70E740481C1C}">
                        <a14:useLocalDpi xmlns:a14="http://schemas.microsoft.com/office/drawing/2010/main" val="0"/>
                      </a:ext>
                    </a:extLst>
                  </a:blip>
                  <a:stretch>
                    <a:fillRect/>
                  </a:stretch>
                </pic:blipFill>
                <pic:spPr>
                  <a:xfrm>
                    <a:off x="0" y="0"/>
                    <a:ext cx="7926101" cy="1080000"/>
                  </a:xfrm>
                  <a:prstGeom prst="rect">
                    <a:avLst/>
                  </a:prstGeom>
                </pic:spPr>
              </pic:pic>
            </a:graphicData>
          </a:graphic>
          <wp14:sizeRelH relativeFrom="margin">
            <wp14:pctWidth>0</wp14:pctWidth>
          </wp14:sizeRelH>
          <wp14:sizeRelV relativeFrom="margin">
            <wp14:pctHeight>0</wp14:pctHeight>
          </wp14:sizeRelV>
        </wp:anchor>
      </w:drawing>
    </w:r>
    <w:r w:rsidR="00FA2A5E">
      <w:rPr>
        <w:noProof/>
      </w:rPr>
      <w:drawing>
        <wp:inline distT="0" distB="0" distL="0" distR="0" wp14:anchorId="769695E5" wp14:editId="4AB47AC2">
          <wp:extent cx="990683" cy="990683"/>
          <wp:effectExtent l="0" t="0" r="0" b="0"/>
          <wp:docPr id="10" name="Imagen 10" descr="/Users/egworkspace/Desktop/logo_clubdelviat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egworkspace/Desktop/logo_clubdelviatg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917" cy="10169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7.8pt" o:bullet="t">
        <v:imagedata r:id="rId1" o:title="ponto8"/>
      </v:shape>
    </w:pict>
  </w:numPicBullet>
  <w:numPicBullet w:numPicBulletId="1">
    <w:pict>
      <v:shape id="_x0000_i1027" type="#_x0000_t75" style="width:210.15pt;height:210.15pt" o:bullet="t">
        <v:imagedata r:id="rId2" o:title="bola"/>
      </v:shape>
    </w:pict>
  </w:numPicBullet>
  <w:numPicBullet w:numPicBulletId="2">
    <w:pict>
      <v:shape id="_x0000_i1028" type="#_x0000_t75" style="width:18.15pt;height:18.15pt" o:bullet="t">
        <v:imagedata r:id="rId3" o:title="Captura de pantalla 2017-09-05 a las 15"/>
      </v:shape>
    </w:pict>
  </w:numPicBullet>
  <w:abstractNum w:abstractNumId="0" w15:restartNumberingAfterBreak="0">
    <w:nsid w:val="FFFFFF1D"/>
    <w:multiLevelType w:val="multilevel"/>
    <w:tmpl w:val="C7EC5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6068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CA9EE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998624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7A20C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18AA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60C81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C20E4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2ED1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816B1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385E0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816AF5"/>
    <w:multiLevelType w:val="hybridMultilevel"/>
    <w:tmpl w:val="56BE4450"/>
    <w:lvl w:ilvl="0" w:tplc="FD508FC2">
      <w:start w:val="1"/>
      <w:numFmt w:val="bullet"/>
      <w:lvlText w:val=""/>
      <w:lvlJc w:val="left"/>
      <w:pPr>
        <w:ind w:left="720" w:hanging="360"/>
      </w:pPr>
      <w:rPr>
        <w:rFonts w:ascii="Symbol" w:hAnsi="Symbol" w:hint="default"/>
        <w:sz w:val="12"/>
        <w:szCs w:val="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3854B7"/>
    <w:multiLevelType w:val="hybridMultilevel"/>
    <w:tmpl w:val="44C21844"/>
    <w:lvl w:ilvl="0" w:tplc="DD861F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8663B90"/>
    <w:multiLevelType w:val="hybridMultilevel"/>
    <w:tmpl w:val="5F8C0432"/>
    <w:lvl w:ilvl="0" w:tplc="749ACBDC">
      <w:start w:val="1"/>
      <w:numFmt w:val="bullet"/>
      <w:pStyle w:val="listado-itinerari"/>
      <w:lvlText w:val=""/>
      <w:lvlPicBulletId w:val="1"/>
      <w:lvlJc w:val="left"/>
      <w:pPr>
        <w:ind w:left="360" w:hanging="360"/>
      </w:pPr>
      <w:rPr>
        <w:rFonts w:ascii="Symbol" w:hAnsi="Symbol" w:hint="default"/>
        <w:sz w:val="15"/>
        <w:szCs w:val="15"/>
      </w:rPr>
    </w:lvl>
    <w:lvl w:ilvl="1" w:tplc="040A0003" w:tentative="1">
      <w:start w:val="1"/>
      <w:numFmt w:val="bullet"/>
      <w:lvlText w:val="o"/>
      <w:lvlJc w:val="left"/>
      <w:pPr>
        <w:ind w:left="1327" w:hanging="360"/>
      </w:pPr>
      <w:rPr>
        <w:rFonts w:ascii="Courier New" w:hAnsi="Courier New" w:cs="Courier New" w:hint="default"/>
      </w:rPr>
    </w:lvl>
    <w:lvl w:ilvl="2" w:tplc="040A0005" w:tentative="1">
      <w:start w:val="1"/>
      <w:numFmt w:val="bullet"/>
      <w:lvlText w:val=""/>
      <w:lvlJc w:val="left"/>
      <w:pPr>
        <w:ind w:left="2047" w:hanging="360"/>
      </w:pPr>
      <w:rPr>
        <w:rFonts w:ascii="Wingdings" w:hAnsi="Wingdings" w:hint="default"/>
      </w:rPr>
    </w:lvl>
    <w:lvl w:ilvl="3" w:tplc="040A0001" w:tentative="1">
      <w:start w:val="1"/>
      <w:numFmt w:val="bullet"/>
      <w:lvlText w:val=""/>
      <w:lvlJc w:val="left"/>
      <w:pPr>
        <w:ind w:left="2767" w:hanging="360"/>
      </w:pPr>
      <w:rPr>
        <w:rFonts w:ascii="Symbol" w:hAnsi="Symbol" w:hint="default"/>
      </w:rPr>
    </w:lvl>
    <w:lvl w:ilvl="4" w:tplc="040A0003" w:tentative="1">
      <w:start w:val="1"/>
      <w:numFmt w:val="bullet"/>
      <w:lvlText w:val="o"/>
      <w:lvlJc w:val="left"/>
      <w:pPr>
        <w:ind w:left="3487" w:hanging="360"/>
      </w:pPr>
      <w:rPr>
        <w:rFonts w:ascii="Courier New" w:hAnsi="Courier New" w:cs="Courier New" w:hint="default"/>
      </w:rPr>
    </w:lvl>
    <w:lvl w:ilvl="5" w:tplc="040A0005" w:tentative="1">
      <w:start w:val="1"/>
      <w:numFmt w:val="bullet"/>
      <w:lvlText w:val=""/>
      <w:lvlJc w:val="left"/>
      <w:pPr>
        <w:ind w:left="4207" w:hanging="360"/>
      </w:pPr>
      <w:rPr>
        <w:rFonts w:ascii="Wingdings" w:hAnsi="Wingdings" w:hint="default"/>
      </w:rPr>
    </w:lvl>
    <w:lvl w:ilvl="6" w:tplc="040A0001" w:tentative="1">
      <w:start w:val="1"/>
      <w:numFmt w:val="bullet"/>
      <w:lvlText w:val=""/>
      <w:lvlJc w:val="left"/>
      <w:pPr>
        <w:ind w:left="4927" w:hanging="360"/>
      </w:pPr>
      <w:rPr>
        <w:rFonts w:ascii="Symbol" w:hAnsi="Symbol" w:hint="default"/>
      </w:rPr>
    </w:lvl>
    <w:lvl w:ilvl="7" w:tplc="040A0003" w:tentative="1">
      <w:start w:val="1"/>
      <w:numFmt w:val="bullet"/>
      <w:lvlText w:val="o"/>
      <w:lvlJc w:val="left"/>
      <w:pPr>
        <w:ind w:left="5647" w:hanging="360"/>
      </w:pPr>
      <w:rPr>
        <w:rFonts w:ascii="Courier New" w:hAnsi="Courier New" w:cs="Courier New" w:hint="default"/>
      </w:rPr>
    </w:lvl>
    <w:lvl w:ilvl="8" w:tplc="040A0005" w:tentative="1">
      <w:start w:val="1"/>
      <w:numFmt w:val="bullet"/>
      <w:lvlText w:val=""/>
      <w:lvlJc w:val="left"/>
      <w:pPr>
        <w:ind w:left="6367" w:hanging="360"/>
      </w:pPr>
      <w:rPr>
        <w:rFonts w:ascii="Wingdings" w:hAnsi="Wingdings" w:hint="default"/>
      </w:rPr>
    </w:lvl>
  </w:abstractNum>
  <w:abstractNum w:abstractNumId="14" w15:restartNumberingAfterBreak="0">
    <w:nsid w:val="22E96EDF"/>
    <w:multiLevelType w:val="multilevel"/>
    <w:tmpl w:val="4A2A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3D25F7"/>
    <w:multiLevelType w:val="multilevel"/>
    <w:tmpl w:val="48A2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F1AB1"/>
    <w:multiLevelType w:val="multilevel"/>
    <w:tmpl w:val="64E8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F20909"/>
    <w:multiLevelType w:val="hybridMultilevel"/>
    <w:tmpl w:val="7A56BB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8AC2784"/>
    <w:multiLevelType w:val="multilevel"/>
    <w:tmpl w:val="618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3"/>
  </w:num>
  <w:num w:numId="15">
    <w:abstractNumId w:val="15"/>
  </w:num>
  <w:num w:numId="16">
    <w:abstractNumId w:val="16"/>
  </w:num>
  <w:num w:numId="17">
    <w:abstractNumId w:val="18"/>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D2C"/>
    <w:rsid w:val="00047E77"/>
    <w:rsid w:val="00077C92"/>
    <w:rsid w:val="00083D22"/>
    <w:rsid w:val="00085BA0"/>
    <w:rsid w:val="0009076B"/>
    <w:rsid w:val="000A3E6C"/>
    <w:rsid w:val="000D115E"/>
    <w:rsid w:val="000E277B"/>
    <w:rsid w:val="001011BB"/>
    <w:rsid w:val="00106CB5"/>
    <w:rsid w:val="001156C0"/>
    <w:rsid w:val="00115E02"/>
    <w:rsid w:val="0012031E"/>
    <w:rsid w:val="00146E02"/>
    <w:rsid w:val="001556DA"/>
    <w:rsid w:val="00166028"/>
    <w:rsid w:val="0017069D"/>
    <w:rsid w:val="00172697"/>
    <w:rsid w:val="001827D5"/>
    <w:rsid w:val="001D357E"/>
    <w:rsid w:val="00201472"/>
    <w:rsid w:val="00241246"/>
    <w:rsid w:val="002702C9"/>
    <w:rsid w:val="00297FCA"/>
    <w:rsid w:val="002A0BD7"/>
    <w:rsid w:val="002A7C9A"/>
    <w:rsid w:val="002C174D"/>
    <w:rsid w:val="002F53A7"/>
    <w:rsid w:val="002F6D9D"/>
    <w:rsid w:val="003243EA"/>
    <w:rsid w:val="00334BB5"/>
    <w:rsid w:val="00342409"/>
    <w:rsid w:val="00343004"/>
    <w:rsid w:val="003457F7"/>
    <w:rsid w:val="00347F9C"/>
    <w:rsid w:val="00380092"/>
    <w:rsid w:val="003920CD"/>
    <w:rsid w:val="003B11AF"/>
    <w:rsid w:val="003B71C5"/>
    <w:rsid w:val="003C1CB3"/>
    <w:rsid w:val="003D2AE4"/>
    <w:rsid w:val="003E5D02"/>
    <w:rsid w:val="00402D1A"/>
    <w:rsid w:val="0041469F"/>
    <w:rsid w:val="00434755"/>
    <w:rsid w:val="00460E63"/>
    <w:rsid w:val="00462870"/>
    <w:rsid w:val="004924A8"/>
    <w:rsid w:val="00497872"/>
    <w:rsid w:val="004B3D71"/>
    <w:rsid w:val="004D2539"/>
    <w:rsid w:val="004E545E"/>
    <w:rsid w:val="0051401A"/>
    <w:rsid w:val="00514DE2"/>
    <w:rsid w:val="00536974"/>
    <w:rsid w:val="00544BD8"/>
    <w:rsid w:val="00555411"/>
    <w:rsid w:val="005B2272"/>
    <w:rsid w:val="005D03FB"/>
    <w:rsid w:val="005F7631"/>
    <w:rsid w:val="006004B5"/>
    <w:rsid w:val="00620C37"/>
    <w:rsid w:val="00663049"/>
    <w:rsid w:val="006A1DED"/>
    <w:rsid w:val="006B6F4B"/>
    <w:rsid w:val="006E1853"/>
    <w:rsid w:val="007B57FA"/>
    <w:rsid w:val="0080707C"/>
    <w:rsid w:val="008C2B45"/>
    <w:rsid w:val="008E7356"/>
    <w:rsid w:val="008F3148"/>
    <w:rsid w:val="00902C76"/>
    <w:rsid w:val="00912398"/>
    <w:rsid w:val="00920198"/>
    <w:rsid w:val="00920345"/>
    <w:rsid w:val="00927FF4"/>
    <w:rsid w:val="00932ED9"/>
    <w:rsid w:val="00963293"/>
    <w:rsid w:val="00972C02"/>
    <w:rsid w:val="00982285"/>
    <w:rsid w:val="009942DD"/>
    <w:rsid w:val="009A15D2"/>
    <w:rsid w:val="009D01A4"/>
    <w:rsid w:val="009D2405"/>
    <w:rsid w:val="00A02597"/>
    <w:rsid w:val="00A90F08"/>
    <w:rsid w:val="00AA0F1C"/>
    <w:rsid w:val="00AA1B46"/>
    <w:rsid w:val="00AB694C"/>
    <w:rsid w:val="00AB6D0A"/>
    <w:rsid w:val="00AC52C6"/>
    <w:rsid w:val="00AC59CB"/>
    <w:rsid w:val="00AD031C"/>
    <w:rsid w:val="00AE27FD"/>
    <w:rsid w:val="00AF2433"/>
    <w:rsid w:val="00B034BD"/>
    <w:rsid w:val="00B223E1"/>
    <w:rsid w:val="00B5305E"/>
    <w:rsid w:val="00BA7C46"/>
    <w:rsid w:val="00BF041A"/>
    <w:rsid w:val="00BF1E8B"/>
    <w:rsid w:val="00BF57C5"/>
    <w:rsid w:val="00C15E36"/>
    <w:rsid w:val="00C27167"/>
    <w:rsid w:val="00C3772F"/>
    <w:rsid w:val="00C42CB1"/>
    <w:rsid w:val="00C51755"/>
    <w:rsid w:val="00C53AB8"/>
    <w:rsid w:val="00C61114"/>
    <w:rsid w:val="00C71A7B"/>
    <w:rsid w:val="00C73485"/>
    <w:rsid w:val="00C85DF8"/>
    <w:rsid w:val="00D15657"/>
    <w:rsid w:val="00D1667C"/>
    <w:rsid w:val="00D1702D"/>
    <w:rsid w:val="00D5398C"/>
    <w:rsid w:val="00D83EE1"/>
    <w:rsid w:val="00DA5149"/>
    <w:rsid w:val="00DD2CCD"/>
    <w:rsid w:val="00E06525"/>
    <w:rsid w:val="00E113CC"/>
    <w:rsid w:val="00E86BD2"/>
    <w:rsid w:val="00E95FC2"/>
    <w:rsid w:val="00EA7941"/>
    <w:rsid w:val="00EB3E83"/>
    <w:rsid w:val="00EC1F67"/>
    <w:rsid w:val="00ED69AE"/>
    <w:rsid w:val="00ED7B42"/>
    <w:rsid w:val="00EE7836"/>
    <w:rsid w:val="00EF0A39"/>
    <w:rsid w:val="00F116B1"/>
    <w:rsid w:val="00F4775B"/>
    <w:rsid w:val="00F61D2C"/>
    <w:rsid w:val="00F81B3E"/>
    <w:rsid w:val="00FA2A5E"/>
    <w:rsid w:val="00FE4702"/>
    <w:rsid w:val="00FE6E4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6E733"/>
  <w14:defaultImageDpi w14:val="32767"/>
  <w15:chartTrackingRefBased/>
  <w15:docId w15:val="{ED961711-53BE-450D-BB3F-FEFA93E69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_trad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174D"/>
    <w:pPr>
      <w:spacing w:before="0" w:after="0" w:line="240" w:lineRule="auto"/>
    </w:pPr>
    <w:rPr>
      <w:rFonts w:ascii="Times New Roman" w:hAnsi="Times New Roman" w:cs="Times New Roman"/>
      <w:sz w:val="24"/>
      <w:szCs w:val="24"/>
      <w:lang w:eastAsia="es-ES_tradnl"/>
    </w:rPr>
  </w:style>
  <w:style w:type="paragraph" w:styleId="Ttulo1">
    <w:name w:val="heading 1"/>
    <w:basedOn w:val="Normal"/>
    <w:next w:val="Normal"/>
    <w:link w:val="Ttulo1Car"/>
    <w:uiPriority w:val="9"/>
    <w:qFormat/>
    <w:rsid w:val="002702C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line="276" w:lineRule="auto"/>
      <w:outlineLvl w:val="0"/>
    </w:pPr>
    <w:rPr>
      <w:rFonts w:asciiTheme="minorHAnsi" w:hAnsiTheme="minorHAnsi" w:cstheme="minorBidi"/>
      <w:b/>
      <w:bCs/>
      <w:caps/>
      <w:color w:val="FFFFFF" w:themeColor="background1"/>
      <w:spacing w:val="15"/>
      <w:sz w:val="22"/>
      <w:szCs w:val="22"/>
      <w:lang w:eastAsia="en-US"/>
    </w:rPr>
  </w:style>
  <w:style w:type="paragraph" w:styleId="Ttulo2">
    <w:name w:val="heading 2"/>
    <w:basedOn w:val="Normal"/>
    <w:next w:val="Normal"/>
    <w:link w:val="Ttulo2Car"/>
    <w:uiPriority w:val="9"/>
    <w:semiHidden/>
    <w:unhideWhenUsed/>
    <w:qFormat/>
    <w:rsid w:val="002702C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00" w:line="276" w:lineRule="auto"/>
      <w:outlineLvl w:val="1"/>
    </w:pPr>
    <w:rPr>
      <w:rFonts w:asciiTheme="minorHAnsi" w:hAnsiTheme="minorHAnsi" w:cstheme="minorBidi"/>
      <w:caps/>
      <w:spacing w:val="15"/>
      <w:sz w:val="22"/>
      <w:szCs w:val="22"/>
      <w:lang w:eastAsia="en-US"/>
    </w:rPr>
  </w:style>
  <w:style w:type="paragraph" w:styleId="Ttulo3">
    <w:name w:val="heading 3"/>
    <w:basedOn w:val="Normal"/>
    <w:next w:val="Normal"/>
    <w:link w:val="Ttulo3Car"/>
    <w:uiPriority w:val="9"/>
    <w:semiHidden/>
    <w:unhideWhenUsed/>
    <w:qFormat/>
    <w:rsid w:val="002702C9"/>
    <w:pPr>
      <w:pBdr>
        <w:top w:val="single" w:sz="6" w:space="2" w:color="4472C4" w:themeColor="accent1"/>
        <w:left w:val="single" w:sz="6" w:space="2" w:color="4472C4" w:themeColor="accent1"/>
      </w:pBdr>
      <w:spacing w:before="300" w:line="276" w:lineRule="auto"/>
      <w:outlineLvl w:val="2"/>
    </w:pPr>
    <w:rPr>
      <w:rFonts w:asciiTheme="minorHAnsi" w:hAnsiTheme="minorHAnsi" w:cstheme="minorBidi"/>
      <w:caps/>
      <w:color w:val="1F3763" w:themeColor="accent1" w:themeShade="7F"/>
      <w:spacing w:val="15"/>
      <w:sz w:val="22"/>
      <w:szCs w:val="22"/>
      <w:lang w:eastAsia="en-US"/>
    </w:rPr>
  </w:style>
  <w:style w:type="paragraph" w:styleId="Ttulo4">
    <w:name w:val="heading 4"/>
    <w:basedOn w:val="Normal"/>
    <w:next w:val="Normal"/>
    <w:link w:val="Ttulo4Car"/>
    <w:uiPriority w:val="9"/>
    <w:semiHidden/>
    <w:unhideWhenUsed/>
    <w:qFormat/>
    <w:rsid w:val="002702C9"/>
    <w:pPr>
      <w:pBdr>
        <w:top w:val="dotted" w:sz="6" w:space="2" w:color="4472C4" w:themeColor="accent1"/>
        <w:left w:val="dotted" w:sz="6" w:space="2" w:color="4472C4" w:themeColor="accent1"/>
      </w:pBdr>
      <w:spacing w:before="300" w:line="276" w:lineRule="auto"/>
      <w:outlineLvl w:val="3"/>
    </w:pPr>
    <w:rPr>
      <w:rFonts w:asciiTheme="minorHAnsi" w:hAnsiTheme="minorHAnsi" w:cstheme="minorBidi"/>
      <w:caps/>
      <w:color w:val="2F5496" w:themeColor="accent1" w:themeShade="BF"/>
      <w:spacing w:val="10"/>
      <w:sz w:val="22"/>
      <w:szCs w:val="22"/>
      <w:lang w:eastAsia="en-US"/>
    </w:rPr>
  </w:style>
  <w:style w:type="paragraph" w:styleId="Ttulo5">
    <w:name w:val="heading 5"/>
    <w:basedOn w:val="Normal"/>
    <w:next w:val="Normal"/>
    <w:link w:val="Ttulo5Car"/>
    <w:uiPriority w:val="9"/>
    <w:semiHidden/>
    <w:unhideWhenUsed/>
    <w:qFormat/>
    <w:rsid w:val="002702C9"/>
    <w:pPr>
      <w:pBdr>
        <w:bottom w:val="single" w:sz="6" w:space="1" w:color="4472C4" w:themeColor="accent1"/>
      </w:pBdr>
      <w:spacing w:before="300" w:line="276" w:lineRule="auto"/>
      <w:outlineLvl w:val="4"/>
    </w:pPr>
    <w:rPr>
      <w:rFonts w:asciiTheme="minorHAnsi" w:hAnsiTheme="minorHAnsi" w:cstheme="minorBidi"/>
      <w:caps/>
      <w:color w:val="2F5496" w:themeColor="accent1" w:themeShade="BF"/>
      <w:spacing w:val="10"/>
      <w:sz w:val="22"/>
      <w:szCs w:val="22"/>
      <w:lang w:eastAsia="en-US"/>
    </w:rPr>
  </w:style>
  <w:style w:type="paragraph" w:styleId="Ttulo6">
    <w:name w:val="heading 6"/>
    <w:basedOn w:val="Normal"/>
    <w:next w:val="Normal"/>
    <w:link w:val="Ttulo6Car"/>
    <w:uiPriority w:val="9"/>
    <w:semiHidden/>
    <w:unhideWhenUsed/>
    <w:qFormat/>
    <w:rsid w:val="002702C9"/>
    <w:pPr>
      <w:pBdr>
        <w:bottom w:val="dotted" w:sz="6" w:space="1" w:color="4472C4" w:themeColor="accent1"/>
      </w:pBdr>
      <w:spacing w:before="300" w:line="276" w:lineRule="auto"/>
      <w:outlineLvl w:val="5"/>
    </w:pPr>
    <w:rPr>
      <w:rFonts w:asciiTheme="minorHAnsi" w:hAnsiTheme="minorHAnsi" w:cstheme="minorBidi"/>
      <w:caps/>
      <w:color w:val="2F5496" w:themeColor="accent1" w:themeShade="BF"/>
      <w:spacing w:val="10"/>
      <w:sz w:val="22"/>
      <w:szCs w:val="22"/>
      <w:lang w:eastAsia="en-US"/>
    </w:rPr>
  </w:style>
  <w:style w:type="paragraph" w:styleId="Ttulo7">
    <w:name w:val="heading 7"/>
    <w:basedOn w:val="Normal"/>
    <w:next w:val="Normal"/>
    <w:link w:val="Ttulo7Car"/>
    <w:uiPriority w:val="9"/>
    <w:semiHidden/>
    <w:unhideWhenUsed/>
    <w:qFormat/>
    <w:rsid w:val="002702C9"/>
    <w:pPr>
      <w:spacing w:before="300" w:line="276" w:lineRule="auto"/>
      <w:outlineLvl w:val="6"/>
    </w:pPr>
    <w:rPr>
      <w:rFonts w:asciiTheme="minorHAnsi" w:hAnsiTheme="minorHAnsi" w:cstheme="minorBidi"/>
      <w:caps/>
      <w:color w:val="2F5496" w:themeColor="accent1" w:themeShade="BF"/>
      <w:spacing w:val="10"/>
      <w:sz w:val="22"/>
      <w:szCs w:val="22"/>
      <w:lang w:eastAsia="en-US"/>
    </w:rPr>
  </w:style>
  <w:style w:type="paragraph" w:styleId="Ttulo8">
    <w:name w:val="heading 8"/>
    <w:basedOn w:val="Normal"/>
    <w:next w:val="Normal"/>
    <w:link w:val="Ttulo8Car"/>
    <w:uiPriority w:val="9"/>
    <w:semiHidden/>
    <w:unhideWhenUsed/>
    <w:qFormat/>
    <w:rsid w:val="002702C9"/>
    <w:pPr>
      <w:spacing w:before="300" w:line="276" w:lineRule="auto"/>
      <w:outlineLvl w:val="7"/>
    </w:pPr>
    <w:rPr>
      <w:rFonts w:asciiTheme="minorHAnsi" w:hAnsiTheme="minorHAnsi" w:cstheme="minorBidi"/>
      <w:caps/>
      <w:spacing w:val="10"/>
      <w:sz w:val="18"/>
      <w:szCs w:val="18"/>
      <w:lang w:eastAsia="en-US"/>
    </w:rPr>
  </w:style>
  <w:style w:type="paragraph" w:styleId="Ttulo9">
    <w:name w:val="heading 9"/>
    <w:basedOn w:val="Normal"/>
    <w:next w:val="Normal"/>
    <w:link w:val="Ttulo9Car"/>
    <w:uiPriority w:val="9"/>
    <w:semiHidden/>
    <w:unhideWhenUsed/>
    <w:qFormat/>
    <w:rsid w:val="002702C9"/>
    <w:pPr>
      <w:spacing w:before="300" w:line="276" w:lineRule="auto"/>
      <w:outlineLvl w:val="8"/>
    </w:pPr>
    <w:rPr>
      <w:rFonts w:asciiTheme="minorHAnsi" w:hAnsiTheme="minorHAnsi" w:cstheme="minorBidi"/>
      <w:i/>
      <w:caps/>
      <w:spacing w:val="10"/>
      <w:sz w:val="18"/>
      <w:szCs w:val="1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02C9"/>
    <w:rPr>
      <w:b/>
      <w:bCs/>
      <w:caps/>
      <w:color w:val="FFFFFF" w:themeColor="background1"/>
      <w:spacing w:val="15"/>
      <w:shd w:val="clear" w:color="auto" w:fill="4472C4" w:themeFill="accent1"/>
    </w:rPr>
  </w:style>
  <w:style w:type="paragraph" w:styleId="Ttulo">
    <w:name w:val="Title"/>
    <w:basedOn w:val="Normal"/>
    <w:next w:val="Normal"/>
    <w:link w:val="TtuloCar"/>
    <w:uiPriority w:val="10"/>
    <w:qFormat/>
    <w:rsid w:val="002702C9"/>
    <w:pPr>
      <w:spacing w:before="720" w:after="200" w:line="276" w:lineRule="auto"/>
    </w:pPr>
    <w:rPr>
      <w:rFonts w:asciiTheme="minorHAnsi" w:hAnsiTheme="minorHAnsi" w:cstheme="minorBidi"/>
      <w:caps/>
      <w:color w:val="4472C4" w:themeColor="accent1"/>
      <w:spacing w:val="10"/>
      <w:kern w:val="28"/>
      <w:sz w:val="52"/>
      <w:szCs w:val="52"/>
      <w:lang w:eastAsia="en-US"/>
    </w:rPr>
  </w:style>
  <w:style w:type="character" w:customStyle="1" w:styleId="TtuloCar">
    <w:name w:val="Título Car"/>
    <w:basedOn w:val="Fuentedeprrafopredeter"/>
    <w:link w:val="Ttulo"/>
    <w:uiPriority w:val="10"/>
    <w:rsid w:val="002702C9"/>
    <w:rPr>
      <w:caps/>
      <w:color w:val="4472C4" w:themeColor="accent1"/>
      <w:spacing w:val="10"/>
      <w:kern w:val="28"/>
      <w:sz w:val="52"/>
      <w:szCs w:val="52"/>
    </w:rPr>
  </w:style>
  <w:style w:type="character" w:customStyle="1" w:styleId="Ttulo2Car">
    <w:name w:val="Título 2 Car"/>
    <w:basedOn w:val="Fuentedeprrafopredeter"/>
    <w:link w:val="Ttulo2"/>
    <w:uiPriority w:val="9"/>
    <w:semiHidden/>
    <w:rsid w:val="002702C9"/>
    <w:rPr>
      <w:caps/>
      <w:spacing w:val="15"/>
      <w:shd w:val="clear" w:color="auto" w:fill="D9E2F3" w:themeFill="accent1" w:themeFillTint="33"/>
    </w:rPr>
  </w:style>
  <w:style w:type="character" w:customStyle="1" w:styleId="Ttulo3Car">
    <w:name w:val="Título 3 Car"/>
    <w:basedOn w:val="Fuentedeprrafopredeter"/>
    <w:link w:val="Ttulo3"/>
    <w:uiPriority w:val="9"/>
    <w:semiHidden/>
    <w:rsid w:val="002702C9"/>
    <w:rPr>
      <w:caps/>
      <w:color w:val="1F3763" w:themeColor="accent1" w:themeShade="7F"/>
      <w:spacing w:val="15"/>
    </w:rPr>
  </w:style>
  <w:style w:type="character" w:customStyle="1" w:styleId="Ttulo4Car">
    <w:name w:val="Título 4 Car"/>
    <w:basedOn w:val="Fuentedeprrafopredeter"/>
    <w:link w:val="Ttulo4"/>
    <w:uiPriority w:val="9"/>
    <w:semiHidden/>
    <w:rsid w:val="002702C9"/>
    <w:rPr>
      <w:caps/>
      <w:color w:val="2F5496" w:themeColor="accent1" w:themeShade="BF"/>
      <w:spacing w:val="10"/>
    </w:rPr>
  </w:style>
  <w:style w:type="character" w:customStyle="1" w:styleId="Ttulo5Car">
    <w:name w:val="Título 5 Car"/>
    <w:basedOn w:val="Fuentedeprrafopredeter"/>
    <w:link w:val="Ttulo5"/>
    <w:uiPriority w:val="9"/>
    <w:semiHidden/>
    <w:rsid w:val="002702C9"/>
    <w:rPr>
      <w:caps/>
      <w:color w:val="2F5496" w:themeColor="accent1" w:themeShade="BF"/>
      <w:spacing w:val="10"/>
    </w:rPr>
  </w:style>
  <w:style w:type="character" w:customStyle="1" w:styleId="Ttulo6Car">
    <w:name w:val="Título 6 Car"/>
    <w:basedOn w:val="Fuentedeprrafopredeter"/>
    <w:link w:val="Ttulo6"/>
    <w:uiPriority w:val="9"/>
    <w:semiHidden/>
    <w:rsid w:val="002702C9"/>
    <w:rPr>
      <w:caps/>
      <w:color w:val="2F5496" w:themeColor="accent1" w:themeShade="BF"/>
      <w:spacing w:val="10"/>
    </w:rPr>
  </w:style>
  <w:style w:type="character" w:customStyle="1" w:styleId="Ttulo7Car">
    <w:name w:val="Título 7 Car"/>
    <w:basedOn w:val="Fuentedeprrafopredeter"/>
    <w:link w:val="Ttulo7"/>
    <w:uiPriority w:val="9"/>
    <w:semiHidden/>
    <w:rsid w:val="002702C9"/>
    <w:rPr>
      <w:caps/>
      <w:color w:val="2F5496" w:themeColor="accent1" w:themeShade="BF"/>
      <w:spacing w:val="10"/>
    </w:rPr>
  </w:style>
  <w:style w:type="character" w:customStyle="1" w:styleId="Ttulo8Car">
    <w:name w:val="Título 8 Car"/>
    <w:basedOn w:val="Fuentedeprrafopredeter"/>
    <w:link w:val="Ttulo8"/>
    <w:uiPriority w:val="9"/>
    <w:semiHidden/>
    <w:rsid w:val="002702C9"/>
    <w:rPr>
      <w:caps/>
      <w:spacing w:val="10"/>
      <w:sz w:val="18"/>
      <w:szCs w:val="18"/>
    </w:rPr>
  </w:style>
  <w:style w:type="character" w:customStyle="1" w:styleId="Ttulo9Car">
    <w:name w:val="Título 9 Car"/>
    <w:basedOn w:val="Fuentedeprrafopredeter"/>
    <w:link w:val="Ttulo9"/>
    <w:uiPriority w:val="9"/>
    <w:semiHidden/>
    <w:rsid w:val="002702C9"/>
    <w:rPr>
      <w:i/>
      <w:caps/>
      <w:spacing w:val="10"/>
      <w:sz w:val="18"/>
      <w:szCs w:val="18"/>
    </w:rPr>
  </w:style>
  <w:style w:type="paragraph" w:styleId="Descripcin">
    <w:name w:val="caption"/>
    <w:basedOn w:val="Normal"/>
    <w:next w:val="Normal"/>
    <w:uiPriority w:val="35"/>
    <w:semiHidden/>
    <w:unhideWhenUsed/>
    <w:qFormat/>
    <w:rsid w:val="002702C9"/>
    <w:pPr>
      <w:spacing w:before="200" w:after="200" w:line="276" w:lineRule="auto"/>
    </w:pPr>
    <w:rPr>
      <w:rFonts w:asciiTheme="minorHAnsi" w:hAnsiTheme="minorHAnsi" w:cstheme="minorBidi"/>
      <w:b/>
      <w:bCs/>
      <w:color w:val="2F5496" w:themeColor="accent1" w:themeShade="BF"/>
      <w:sz w:val="16"/>
      <w:szCs w:val="16"/>
      <w:lang w:eastAsia="en-US"/>
    </w:rPr>
  </w:style>
  <w:style w:type="paragraph" w:styleId="Subttulo">
    <w:name w:val="Subtitle"/>
    <w:basedOn w:val="Normal"/>
    <w:next w:val="Normal"/>
    <w:link w:val="SubttuloCar"/>
    <w:uiPriority w:val="11"/>
    <w:qFormat/>
    <w:rsid w:val="002702C9"/>
    <w:pPr>
      <w:spacing w:before="200" w:after="1000"/>
    </w:pPr>
    <w:rPr>
      <w:rFonts w:asciiTheme="minorHAnsi" w:hAnsiTheme="minorHAnsi" w:cstheme="minorBidi"/>
      <w:caps/>
      <w:color w:val="595959" w:themeColor="text1" w:themeTint="A6"/>
      <w:spacing w:val="10"/>
      <w:lang w:eastAsia="en-US"/>
    </w:rPr>
  </w:style>
  <w:style w:type="character" w:customStyle="1" w:styleId="SubttuloCar">
    <w:name w:val="Subtítulo Car"/>
    <w:basedOn w:val="Fuentedeprrafopredeter"/>
    <w:link w:val="Subttulo"/>
    <w:uiPriority w:val="11"/>
    <w:rsid w:val="002702C9"/>
    <w:rPr>
      <w:caps/>
      <w:color w:val="595959" w:themeColor="text1" w:themeTint="A6"/>
      <w:spacing w:val="10"/>
      <w:sz w:val="24"/>
      <w:szCs w:val="24"/>
    </w:rPr>
  </w:style>
  <w:style w:type="character" w:styleId="Textoennegrita">
    <w:name w:val="Strong"/>
    <w:uiPriority w:val="22"/>
    <w:qFormat/>
    <w:rsid w:val="002702C9"/>
    <w:rPr>
      <w:b/>
      <w:bCs/>
    </w:rPr>
  </w:style>
  <w:style w:type="character" w:styleId="nfasis">
    <w:name w:val="Emphasis"/>
    <w:uiPriority w:val="20"/>
    <w:qFormat/>
    <w:rsid w:val="002702C9"/>
    <w:rPr>
      <w:caps/>
      <w:color w:val="1F3763" w:themeColor="accent1" w:themeShade="7F"/>
      <w:spacing w:val="5"/>
    </w:rPr>
  </w:style>
  <w:style w:type="paragraph" w:customStyle="1" w:styleId="Desensitization-autorart">
    <w:name w:val="Desensitization - autor art."/>
    <w:basedOn w:val="Normal"/>
    <w:qFormat/>
    <w:rsid w:val="0041469F"/>
    <w:pPr>
      <w:spacing w:before="200" w:after="200" w:line="276" w:lineRule="auto"/>
      <w:jc w:val="both"/>
    </w:pPr>
    <w:rPr>
      <w:rFonts w:asciiTheme="minorHAnsi" w:hAnsiTheme="minorHAnsi" w:cstheme="minorBidi"/>
      <w:color w:val="595959" w:themeColor="text1" w:themeTint="A6"/>
      <w:sz w:val="16"/>
      <w:szCs w:val="16"/>
      <w:lang w:val="en-US" w:eastAsia="en-US"/>
    </w:rPr>
  </w:style>
  <w:style w:type="paragraph" w:customStyle="1" w:styleId="p1">
    <w:name w:val="p1"/>
    <w:basedOn w:val="Normal"/>
    <w:rsid w:val="0041469F"/>
    <w:rPr>
      <w:rFonts w:ascii="Calibri" w:hAnsi="Calibri"/>
      <w:sz w:val="18"/>
      <w:szCs w:val="18"/>
    </w:rPr>
  </w:style>
  <w:style w:type="paragraph" w:styleId="Prrafodelista">
    <w:name w:val="List Paragraph"/>
    <w:basedOn w:val="Normal"/>
    <w:uiPriority w:val="34"/>
    <w:qFormat/>
    <w:rsid w:val="002702C9"/>
    <w:pPr>
      <w:spacing w:before="200" w:after="200" w:line="276" w:lineRule="auto"/>
      <w:ind w:left="720"/>
      <w:contextualSpacing/>
    </w:pPr>
    <w:rPr>
      <w:rFonts w:asciiTheme="minorHAnsi" w:hAnsiTheme="minorHAnsi" w:cstheme="minorBidi"/>
      <w:sz w:val="20"/>
      <w:szCs w:val="20"/>
      <w:lang w:eastAsia="en-US"/>
    </w:rPr>
  </w:style>
  <w:style w:type="paragraph" w:styleId="Cita">
    <w:name w:val="Quote"/>
    <w:basedOn w:val="Normal"/>
    <w:next w:val="Normal"/>
    <w:link w:val="CitaCar"/>
    <w:uiPriority w:val="29"/>
    <w:qFormat/>
    <w:rsid w:val="002702C9"/>
    <w:pPr>
      <w:spacing w:before="200" w:after="200" w:line="276" w:lineRule="auto"/>
    </w:pPr>
    <w:rPr>
      <w:rFonts w:asciiTheme="minorHAnsi" w:hAnsiTheme="minorHAnsi" w:cstheme="minorBidi"/>
      <w:i/>
      <w:iCs/>
      <w:sz w:val="20"/>
      <w:szCs w:val="20"/>
      <w:lang w:eastAsia="en-US"/>
    </w:rPr>
  </w:style>
  <w:style w:type="character" w:customStyle="1" w:styleId="CitaCar">
    <w:name w:val="Cita Car"/>
    <w:basedOn w:val="Fuentedeprrafopredeter"/>
    <w:link w:val="Cita"/>
    <w:uiPriority w:val="29"/>
    <w:rsid w:val="002702C9"/>
    <w:rPr>
      <w:i/>
      <w:iCs/>
      <w:sz w:val="20"/>
      <w:szCs w:val="20"/>
    </w:rPr>
  </w:style>
  <w:style w:type="paragraph" w:customStyle="1" w:styleId="Contenidoart-textoparrafo">
    <w:name w:val="Contenido art- texto/parrafo"/>
    <w:basedOn w:val="Titulosecciones"/>
    <w:qFormat/>
    <w:rsid w:val="003457F7"/>
    <w:pPr>
      <w:jc w:val="both"/>
    </w:pPr>
    <w:rPr>
      <w:b w:val="0"/>
      <w:sz w:val="16"/>
      <w:szCs w:val="16"/>
      <w:lang w:val="en-US"/>
    </w:rPr>
  </w:style>
  <w:style w:type="paragraph" w:customStyle="1" w:styleId="Titulocontenido">
    <w:name w:val="Titulo contenido"/>
    <w:basedOn w:val="Titulosecciones"/>
    <w:qFormat/>
    <w:rsid w:val="00047E77"/>
    <w:pPr>
      <w:contextualSpacing/>
      <w:jc w:val="both"/>
    </w:pPr>
    <w:rPr>
      <w:color w:val="7F7F7F" w:themeColor="text1" w:themeTint="80"/>
      <w:sz w:val="16"/>
      <w:szCs w:val="21"/>
      <w:lang w:val="en-US"/>
    </w:rPr>
  </w:style>
  <w:style w:type="character" w:styleId="nfasissutil">
    <w:name w:val="Subtle Emphasis"/>
    <w:uiPriority w:val="19"/>
    <w:qFormat/>
    <w:rsid w:val="002702C9"/>
    <w:rPr>
      <w:i/>
      <w:iCs/>
      <w:color w:val="1F3763" w:themeColor="accent1" w:themeShade="7F"/>
    </w:rPr>
  </w:style>
  <w:style w:type="character" w:styleId="nfasisintenso">
    <w:name w:val="Intense Emphasis"/>
    <w:uiPriority w:val="21"/>
    <w:qFormat/>
    <w:rsid w:val="002702C9"/>
    <w:rPr>
      <w:b/>
      <w:bCs/>
      <w:caps/>
      <w:color w:val="1F3763" w:themeColor="accent1" w:themeShade="7F"/>
      <w:spacing w:val="10"/>
    </w:rPr>
  </w:style>
  <w:style w:type="character" w:customStyle="1" w:styleId="s1">
    <w:name w:val="s1"/>
    <w:basedOn w:val="Fuentedeprrafopredeter"/>
    <w:rsid w:val="00927FF4"/>
    <w:rPr>
      <w:rFonts w:ascii="Calibri" w:hAnsi="Calibri" w:hint="default"/>
      <w:sz w:val="21"/>
      <w:szCs w:val="21"/>
    </w:rPr>
  </w:style>
  <w:style w:type="paragraph" w:customStyle="1" w:styleId="nota">
    <w:name w:val="nota"/>
    <w:basedOn w:val="Desensitization-autorart"/>
    <w:qFormat/>
    <w:rsid w:val="006A1DED"/>
    <w:rPr>
      <w:rFonts w:ascii="Verdana" w:hAnsi="Verdana"/>
      <w:sz w:val="13"/>
      <w:szCs w:val="13"/>
    </w:rPr>
  </w:style>
  <w:style w:type="character" w:styleId="Ttulodellibro">
    <w:name w:val="Book Title"/>
    <w:uiPriority w:val="33"/>
    <w:qFormat/>
    <w:rsid w:val="002702C9"/>
    <w:rPr>
      <w:b/>
      <w:bCs/>
      <w:i/>
      <w:iCs/>
      <w:spacing w:val="9"/>
    </w:rPr>
  </w:style>
  <w:style w:type="paragraph" w:styleId="TtuloTDC">
    <w:name w:val="TOC Heading"/>
    <w:basedOn w:val="Ttulo1"/>
    <w:next w:val="Normal"/>
    <w:uiPriority w:val="39"/>
    <w:semiHidden/>
    <w:unhideWhenUsed/>
    <w:qFormat/>
    <w:rsid w:val="002702C9"/>
    <w:pPr>
      <w:outlineLvl w:val="9"/>
    </w:pPr>
  </w:style>
  <w:style w:type="paragraph" w:customStyle="1" w:styleId="p2">
    <w:name w:val="p2"/>
    <w:basedOn w:val="Normal"/>
    <w:rsid w:val="0041469F"/>
    <w:rPr>
      <w:rFonts w:ascii="Calibri" w:hAnsi="Calibri"/>
      <w:sz w:val="17"/>
      <w:szCs w:val="17"/>
    </w:rPr>
  </w:style>
  <w:style w:type="character" w:customStyle="1" w:styleId="apple-converted-space">
    <w:name w:val="apple-converted-space"/>
    <w:basedOn w:val="Fuentedeprrafopredeter"/>
    <w:rsid w:val="0041469F"/>
  </w:style>
  <w:style w:type="character" w:customStyle="1" w:styleId="s2">
    <w:name w:val="s2"/>
    <w:basedOn w:val="Fuentedeprrafopredeter"/>
    <w:rsid w:val="00AA0F1C"/>
    <w:rPr>
      <w:rFonts w:ascii="Calibri" w:hAnsi="Calibri" w:hint="default"/>
      <w:sz w:val="21"/>
      <w:szCs w:val="21"/>
    </w:rPr>
  </w:style>
  <w:style w:type="paragraph" w:customStyle="1" w:styleId="Titulosecciones">
    <w:name w:val="Titulo secciones"/>
    <w:basedOn w:val="Normal"/>
    <w:qFormat/>
    <w:rsid w:val="005D03FB"/>
    <w:pPr>
      <w:spacing w:before="200" w:after="200" w:line="276" w:lineRule="auto"/>
    </w:pPr>
    <w:rPr>
      <w:rFonts w:ascii="Helvetica" w:hAnsi="Helvetica" w:cstheme="minorBidi"/>
      <w:b/>
      <w:bCs/>
      <w:color w:val="4C4C4C"/>
      <w:sz w:val="22"/>
      <w:szCs w:val="28"/>
      <w:lang w:eastAsia="en-US"/>
    </w:rPr>
  </w:style>
  <w:style w:type="paragraph" w:customStyle="1" w:styleId="Titulodocumento">
    <w:name w:val="Titulo documento"/>
    <w:basedOn w:val="Ttulo1"/>
    <w:qFormat/>
    <w:rsid w:val="00106CB5"/>
    <w:rPr>
      <w:rFonts w:ascii="Verdana" w:eastAsia="Times New Roman" w:hAnsi="Verdana"/>
      <w:sz w:val="44"/>
      <w:szCs w:val="44"/>
      <w:lang w:eastAsia="es-ES_tradnl"/>
    </w:rPr>
  </w:style>
  <w:style w:type="paragraph" w:customStyle="1" w:styleId="titulo-articulo">
    <w:name w:val="titulo-articulo"/>
    <w:basedOn w:val="Titulosecciones"/>
    <w:qFormat/>
    <w:rsid w:val="00927FF4"/>
    <w:pPr>
      <w:jc w:val="both"/>
    </w:pPr>
    <w:rPr>
      <w:color w:val="00ACE0"/>
      <w:sz w:val="21"/>
    </w:rPr>
  </w:style>
  <w:style w:type="paragraph" w:customStyle="1" w:styleId="num-articulo">
    <w:name w:val="num-articulo"/>
    <w:basedOn w:val="Normal"/>
    <w:qFormat/>
    <w:rsid w:val="009D01A4"/>
    <w:pPr>
      <w:spacing w:before="200" w:after="200" w:line="276" w:lineRule="auto"/>
    </w:pPr>
    <w:rPr>
      <w:rFonts w:ascii="Verdana" w:hAnsi="Verdana" w:cstheme="minorBidi"/>
      <w:color w:val="00ACE0"/>
      <w:sz w:val="20"/>
      <w:szCs w:val="20"/>
      <w:lang w:eastAsia="en-US"/>
    </w:rPr>
  </w:style>
  <w:style w:type="paragraph" w:customStyle="1" w:styleId="listado-itinerari">
    <w:name w:val="listado-itinerari"/>
    <w:basedOn w:val="Titulosecciones"/>
    <w:qFormat/>
    <w:rsid w:val="003457F7"/>
    <w:pPr>
      <w:numPr>
        <w:numId w:val="14"/>
      </w:numPr>
    </w:pPr>
    <w:rPr>
      <w:rFonts w:eastAsia="Times New Roman"/>
      <w:b w:val="0"/>
      <w:sz w:val="20"/>
      <w:szCs w:val="20"/>
    </w:rPr>
  </w:style>
  <w:style w:type="paragraph" w:customStyle="1" w:styleId="titularviaje">
    <w:name w:val="titular viaje"/>
    <w:basedOn w:val="Titulosecciones"/>
    <w:qFormat/>
    <w:rsid w:val="00EC1F67"/>
    <w:pPr>
      <w:spacing w:line="240" w:lineRule="auto"/>
      <w:contextualSpacing/>
    </w:pPr>
    <w:rPr>
      <w:rFonts w:eastAsia="Times New Roman"/>
      <w:color w:val="333333"/>
      <w:sz w:val="38"/>
      <w:szCs w:val="38"/>
    </w:rPr>
  </w:style>
  <w:style w:type="paragraph" w:customStyle="1" w:styleId="fecha">
    <w:name w:val="fecha"/>
    <w:basedOn w:val="titulo-articulo"/>
    <w:qFormat/>
    <w:rsid w:val="00544BD8"/>
    <w:pPr>
      <w:shd w:val="clear" w:color="auto" w:fill="DDE158"/>
      <w:spacing w:line="240" w:lineRule="auto"/>
    </w:pPr>
    <w:rPr>
      <w:color w:val="333333"/>
      <w:shd w:val="clear" w:color="auto" w:fill="DDE158"/>
    </w:rPr>
  </w:style>
  <w:style w:type="paragraph" w:styleId="NormalWeb">
    <w:name w:val="Normal (Web)"/>
    <w:basedOn w:val="Normal"/>
    <w:uiPriority w:val="99"/>
    <w:semiHidden/>
    <w:unhideWhenUsed/>
    <w:rsid w:val="004B3D71"/>
    <w:pPr>
      <w:spacing w:before="100" w:beforeAutospacing="1" w:after="100" w:afterAutospacing="1"/>
    </w:pPr>
  </w:style>
  <w:style w:type="paragraph" w:customStyle="1" w:styleId="Estilo1">
    <w:name w:val="Estilo1"/>
    <w:basedOn w:val="Contenidoart-textoparrafo"/>
    <w:qFormat/>
    <w:rsid w:val="003457F7"/>
    <w:rPr>
      <w:b/>
      <w:sz w:val="20"/>
    </w:rPr>
  </w:style>
  <w:style w:type="paragraph" w:customStyle="1" w:styleId="titulo-itinerario">
    <w:name w:val="titulo-itinerario"/>
    <w:basedOn w:val="Titulosecciones"/>
    <w:qFormat/>
    <w:rsid w:val="003457F7"/>
    <w:rPr>
      <w:rFonts w:eastAsia="Times New Roman"/>
      <w:b w:val="0"/>
      <w:sz w:val="20"/>
      <w:szCs w:val="20"/>
    </w:rPr>
  </w:style>
  <w:style w:type="paragraph" w:customStyle="1" w:styleId="listado-parrafo">
    <w:name w:val="listado- parrafo"/>
    <w:basedOn w:val="listado-itinerari"/>
    <w:qFormat/>
    <w:rsid w:val="006004B5"/>
    <w:pPr>
      <w:jc w:val="both"/>
    </w:pPr>
    <w:rPr>
      <w:sz w:val="16"/>
      <w:szCs w:val="16"/>
    </w:rPr>
  </w:style>
  <w:style w:type="paragraph" w:customStyle="1" w:styleId="Listadoinclou">
    <w:name w:val="Listado inclou"/>
    <w:basedOn w:val="listado-itinerari"/>
    <w:qFormat/>
    <w:rsid w:val="00920198"/>
    <w:pPr>
      <w:jc w:val="both"/>
    </w:pPr>
    <w:rPr>
      <w:sz w:val="16"/>
      <w:szCs w:val="16"/>
    </w:rPr>
  </w:style>
  <w:style w:type="character" w:styleId="Hipervnculo">
    <w:name w:val="Hyperlink"/>
    <w:basedOn w:val="Fuentedeprrafopredeter"/>
    <w:uiPriority w:val="99"/>
    <w:unhideWhenUsed/>
    <w:rsid w:val="002C174D"/>
    <w:rPr>
      <w:color w:val="0000FF"/>
      <w:u w:val="single"/>
    </w:rPr>
  </w:style>
  <w:style w:type="character" w:customStyle="1" w:styleId="s4">
    <w:name w:val="s4"/>
    <w:basedOn w:val="Fuentedeprrafopredeter"/>
    <w:rsid w:val="002C174D"/>
  </w:style>
  <w:style w:type="character" w:customStyle="1" w:styleId="s5">
    <w:name w:val="s5"/>
    <w:basedOn w:val="Fuentedeprrafopredeter"/>
    <w:rsid w:val="002C174D"/>
  </w:style>
  <w:style w:type="character" w:customStyle="1" w:styleId="s6">
    <w:name w:val="s6"/>
    <w:basedOn w:val="Fuentedeprrafopredeter"/>
    <w:rsid w:val="002C174D"/>
  </w:style>
  <w:style w:type="paragraph" w:styleId="Piedepgina">
    <w:name w:val="footer"/>
    <w:basedOn w:val="Normal"/>
    <w:link w:val="PiedepginaCar"/>
    <w:uiPriority w:val="99"/>
    <w:unhideWhenUsed/>
    <w:rsid w:val="00C71A7B"/>
    <w:pPr>
      <w:tabs>
        <w:tab w:val="center" w:pos="4252"/>
        <w:tab w:val="right" w:pos="8504"/>
      </w:tabs>
    </w:pPr>
  </w:style>
  <w:style w:type="character" w:customStyle="1" w:styleId="PiedepginaCar">
    <w:name w:val="Pie de página Car"/>
    <w:basedOn w:val="Fuentedeprrafopredeter"/>
    <w:link w:val="Piedepgina"/>
    <w:uiPriority w:val="99"/>
    <w:rsid w:val="00C71A7B"/>
    <w:rPr>
      <w:rFonts w:ascii="Times New Roman" w:hAnsi="Times New Roman" w:cs="Times New Roman"/>
      <w:sz w:val="24"/>
      <w:szCs w:val="24"/>
      <w:lang w:eastAsia="es-ES_tradnl"/>
    </w:rPr>
  </w:style>
  <w:style w:type="paragraph" w:styleId="Sinespaciado">
    <w:name w:val="No Spacing"/>
    <w:uiPriority w:val="1"/>
    <w:qFormat/>
    <w:rsid w:val="00C71A7B"/>
    <w:pPr>
      <w:spacing w:before="0" w:after="0" w:line="240" w:lineRule="auto"/>
    </w:pPr>
    <w:rPr>
      <w:lang w:val="en-US" w:eastAsia="zh-CN"/>
    </w:rPr>
  </w:style>
  <w:style w:type="paragraph" w:customStyle="1" w:styleId="parrafoitinerario">
    <w:name w:val="parrafo itinerario"/>
    <w:basedOn w:val="Contenidoart-textoparrafo"/>
    <w:qFormat/>
    <w:rsid w:val="003920CD"/>
    <w:rPr>
      <w:lang w:val="es-ES_tradnl"/>
    </w:rPr>
  </w:style>
  <w:style w:type="paragraph" w:styleId="Encabezado">
    <w:name w:val="header"/>
    <w:basedOn w:val="Normal"/>
    <w:link w:val="EncabezadoCar"/>
    <w:uiPriority w:val="99"/>
    <w:unhideWhenUsed/>
    <w:rsid w:val="00B034BD"/>
    <w:pPr>
      <w:tabs>
        <w:tab w:val="center" w:pos="4252"/>
        <w:tab w:val="right" w:pos="8504"/>
      </w:tabs>
    </w:pPr>
  </w:style>
  <w:style w:type="character" w:customStyle="1" w:styleId="EncabezadoCar">
    <w:name w:val="Encabezado Car"/>
    <w:basedOn w:val="Fuentedeprrafopredeter"/>
    <w:link w:val="Encabezado"/>
    <w:uiPriority w:val="99"/>
    <w:rsid w:val="00B034BD"/>
    <w:rPr>
      <w:rFonts w:ascii="Times New Roman" w:hAnsi="Times New Roman" w:cs="Times New Roman"/>
      <w:sz w:val="24"/>
      <w:szCs w:val="24"/>
      <w:lang w:eastAsia="es-ES_tradnl"/>
    </w:rPr>
  </w:style>
  <w:style w:type="character" w:styleId="Mencinsinresolver">
    <w:name w:val="Unresolved Mention"/>
    <w:basedOn w:val="Fuentedeprrafopredeter"/>
    <w:uiPriority w:val="99"/>
    <w:rsid w:val="00AC5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23101220">
      <w:bodyDiv w:val="1"/>
      <w:marLeft w:val="0"/>
      <w:marRight w:val="0"/>
      <w:marTop w:val="0"/>
      <w:marBottom w:val="0"/>
      <w:divBdr>
        <w:top w:val="none" w:sz="0" w:space="0" w:color="auto"/>
        <w:left w:val="none" w:sz="0" w:space="0" w:color="auto"/>
        <w:bottom w:val="none" w:sz="0" w:space="0" w:color="auto"/>
        <w:right w:val="none" w:sz="0" w:space="0" w:color="auto"/>
      </w:divBdr>
    </w:div>
    <w:div w:id="34626427">
      <w:bodyDiv w:val="1"/>
      <w:marLeft w:val="0"/>
      <w:marRight w:val="0"/>
      <w:marTop w:val="0"/>
      <w:marBottom w:val="0"/>
      <w:divBdr>
        <w:top w:val="none" w:sz="0" w:space="0" w:color="auto"/>
        <w:left w:val="none" w:sz="0" w:space="0" w:color="auto"/>
        <w:bottom w:val="none" w:sz="0" w:space="0" w:color="auto"/>
        <w:right w:val="none" w:sz="0" w:space="0" w:color="auto"/>
      </w:divBdr>
    </w:div>
    <w:div w:id="35787681">
      <w:bodyDiv w:val="1"/>
      <w:marLeft w:val="0"/>
      <w:marRight w:val="0"/>
      <w:marTop w:val="0"/>
      <w:marBottom w:val="0"/>
      <w:divBdr>
        <w:top w:val="none" w:sz="0" w:space="0" w:color="auto"/>
        <w:left w:val="none" w:sz="0" w:space="0" w:color="auto"/>
        <w:bottom w:val="none" w:sz="0" w:space="0" w:color="auto"/>
        <w:right w:val="none" w:sz="0" w:space="0" w:color="auto"/>
      </w:divBdr>
    </w:div>
    <w:div w:id="77950817">
      <w:bodyDiv w:val="1"/>
      <w:marLeft w:val="0"/>
      <w:marRight w:val="0"/>
      <w:marTop w:val="0"/>
      <w:marBottom w:val="0"/>
      <w:divBdr>
        <w:top w:val="none" w:sz="0" w:space="0" w:color="auto"/>
        <w:left w:val="none" w:sz="0" w:space="0" w:color="auto"/>
        <w:bottom w:val="none" w:sz="0" w:space="0" w:color="auto"/>
        <w:right w:val="none" w:sz="0" w:space="0" w:color="auto"/>
      </w:divBdr>
    </w:div>
    <w:div w:id="85924044">
      <w:bodyDiv w:val="1"/>
      <w:marLeft w:val="0"/>
      <w:marRight w:val="0"/>
      <w:marTop w:val="0"/>
      <w:marBottom w:val="0"/>
      <w:divBdr>
        <w:top w:val="none" w:sz="0" w:space="0" w:color="auto"/>
        <w:left w:val="none" w:sz="0" w:space="0" w:color="auto"/>
        <w:bottom w:val="none" w:sz="0" w:space="0" w:color="auto"/>
        <w:right w:val="none" w:sz="0" w:space="0" w:color="auto"/>
      </w:divBdr>
    </w:div>
    <w:div w:id="112747226">
      <w:bodyDiv w:val="1"/>
      <w:marLeft w:val="0"/>
      <w:marRight w:val="0"/>
      <w:marTop w:val="0"/>
      <w:marBottom w:val="0"/>
      <w:divBdr>
        <w:top w:val="none" w:sz="0" w:space="0" w:color="auto"/>
        <w:left w:val="none" w:sz="0" w:space="0" w:color="auto"/>
        <w:bottom w:val="none" w:sz="0" w:space="0" w:color="auto"/>
        <w:right w:val="none" w:sz="0" w:space="0" w:color="auto"/>
      </w:divBdr>
    </w:div>
    <w:div w:id="144470563">
      <w:bodyDiv w:val="1"/>
      <w:marLeft w:val="0"/>
      <w:marRight w:val="0"/>
      <w:marTop w:val="0"/>
      <w:marBottom w:val="0"/>
      <w:divBdr>
        <w:top w:val="none" w:sz="0" w:space="0" w:color="auto"/>
        <w:left w:val="none" w:sz="0" w:space="0" w:color="auto"/>
        <w:bottom w:val="none" w:sz="0" w:space="0" w:color="auto"/>
        <w:right w:val="none" w:sz="0" w:space="0" w:color="auto"/>
      </w:divBdr>
    </w:div>
    <w:div w:id="165676701">
      <w:bodyDiv w:val="1"/>
      <w:marLeft w:val="0"/>
      <w:marRight w:val="0"/>
      <w:marTop w:val="0"/>
      <w:marBottom w:val="0"/>
      <w:divBdr>
        <w:top w:val="none" w:sz="0" w:space="0" w:color="auto"/>
        <w:left w:val="none" w:sz="0" w:space="0" w:color="auto"/>
        <w:bottom w:val="none" w:sz="0" w:space="0" w:color="auto"/>
        <w:right w:val="none" w:sz="0" w:space="0" w:color="auto"/>
      </w:divBdr>
    </w:div>
    <w:div w:id="203560707">
      <w:bodyDiv w:val="1"/>
      <w:marLeft w:val="0"/>
      <w:marRight w:val="0"/>
      <w:marTop w:val="0"/>
      <w:marBottom w:val="0"/>
      <w:divBdr>
        <w:top w:val="none" w:sz="0" w:space="0" w:color="auto"/>
        <w:left w:val="none" w:sz="0" w:space="0" w:color="auto"/>
        <w:bottom w:val="none" w:sz="0" w:space="0" w:color="auto"/>
        <w:right w:val="none" w:sz="0" w:space="0" w:color="auto"/>
      </w:divBdr>
    </w:div>
    <w:div w:id="212693193">
      <w:bodyDiv w:val="1"/>
      <w:marLeft w:val="0"/>
      <w:marRight w:val="0"/>
      <w:marTop w:val="0"/>
      <w:marBottom w:val="0"/>
      <w:divBdr>
        <w:top w:val="none" w:sz="0" w:space="0" w:color="auto"/>
        <w:left w:val="none" w:sz="0" w:space="0" w:color="auto"/>
        <w:bottom w:val="none" w:sz="0" w:space="0" w:color="auto"/>
        <w:right w:val="none" w:sz="0" w:space="0" w:color="auto"/>
      </w:divBdr>
    </w:div>
    <w:div w:id="223881418">
      <w:bodyDiv w:val="1"/>
      <w:marLeft w:val="0"/>
      <w:marRight w:val="0"/>
      <w:marTop w:val="0"/>
      <w:marBottom w:val="0"/>
      <w:divBdr>
        <w:top w:val="none" w:sz="0" w:space="0" w:color="auto"/>
        <w:left w:val="none" w:sz="0" w:space="0" w:color="auto"/>
        <w:bottom w:val="none" w:sz="0" w:space="0" w:color="auto"/>
        <w:right w:val="none" w:sz="0" w:space="0" w:color="auto"/>
      </w:divBdr>
    </w:div>
    <w:div w:id="226653998">
      <w:bodyDiv w:val="1"/>
      <w:marLeft w:val="0"/>
      <w:marRight w:val="0"/>
      <w:marTop w:val="0"/>
      <w:marBottom w:val="0"/>
      <w:divBdr>
        <w:top w:val="none" w:sz="0" w:space="0" w:color="auto"/>
        <w:left w:val="none" w:sz="0" w:space="0" w:color="auto"/>
        <w:bottom w:val="none" w:sz="0" w:space="0" w:color="auto"/>
        <w:right w:val="none" w:sz="0" w:space="0" w:color="auto"/>
      </w:divBdr>
    </w:div>
    <w:div w:id="228883823">
      <w:bodyDiv w:val="1"/>
      <w:marLeft w:val="0"/>
      <w:marRight w:val="0"/>
      <w:marTop w:val="0"/>
      <w:marBottom w:val="0"/>
      <w:divBdr>
        <w:top w:val="none" w:sz="0" w:space="0" w:color="auto"/>
        <w:left w:val="none" w:sz="0" w:space="0" w:color="auto"/>
        <w:bottom w:val="none" w:sz="0" w:space="0" w:color="auto"/>
        <w:right w:val="none" w:sz="0" w:space="0" w:color="auto"/>
      </w:divBdr>
    </w:div>
    <w:div w:id="238490021">
      <w:bodyDiv w:val="1"/>
      <w:marLeft w:val="0"/>
      <w:marRight w:val="0"/>
      <w:marTop w:val="0"/>
      <w:marBottom w:val="0"/>
      <w:divBdr>
        <w:top w:val="none" w:sz="0" w:space="0" w:color="auto"/>
        <w:left w:val="none" w:sz="0" w:space="0" w:color="auto"/>
        <w:bottom w:val="none" w:sz="0" w:space="0" w:color="auto"/>
        <w:right w:val="none" w:sz="0" w:space="0" w:color="auto"/>
      </w:divBdr>
    </w:div>
    <w:div w:id="240676069">
      <w:bodyDiv w:val="1"/>
      <w:marLeft w:val="0"/>
      <w:marRight w:val="0"/>
      <w:marTop w:val="0"/>
      <w:marBottom w:val="0"/>
      <w:divBdr>
        <w:top w:val="none" w:sz="0" w:space="0" w:color="auto"/>
        <w:left w:val="none" w:sz="0" w:space="0" w:color="auto"/>
        <w:bottom w:val="none" w:sz="0" w:space="0" w:color="auto"/>
        <w:right w:val="none" w:sz="0" w:space="0" w:color="auto"/>
      </w:divBdr>
    </w:div>
    <w:div w:id="252278592">
      <w:bodyDiv w:val="1"/>
      <w:marLeft w:val="0"/>
      <w:marRight w:val="0"/>
      <w:marTop w:val="0"/>
      <w:marBottom w:val="0"/>
      <w:divBdr>
        <w:top w:val="none" w:sz="0" w:space="0" w:color="auto"/>
        <w:left w:val="none" w:sz="0" w:space="0" w:color="auto"/>
        <w:bottom w:val="none" w:sz="0" w:space="0" w:color="auto"/>
        <w:right w:val="none" w:sz="0" w:space="0" w:color="auto"/>
      </w:divBdr>
    </w:div>
    <w:div w:id="272174071">
      <w:bodyDiv w:val="1"/>
      <w:marLeft w:val="0"/>
      <w:marRight w:val="0"/>
      <w:marTop w:val="0"/>
      <w:marBottom w:val="0"/>
      <w:divBdr>
        <w:top w:val="none" w:sz="0" w:space="0" w:color="auto"/>
        <w:left w:val="none" w:sz="0" w:space="0" w:color="auto"/>
        <w:bottom w:val="none" w:sz="0" w:space="0" w:color="auto"/>
        <w:right w:val="none" w:sz="0" w:space="0" w:color="auto"/>
      </w:divBdr>
    </w:div>
    <w:div w:id="314994129">
      <w:bodyDiv w:val="1"/>
      <w:marLeft w:val="0"/>
      <w:marRight w:val="0"/>
      <w:marTop w:val="0"/>
      <w:marBottom w:val="0"/>
      <w:divBdr>
        <w:top w:val="none" w:sz="0" w:space="0" w:color="auto"/>
        <w:left w:val="none" w:sz="0" w:space="0" w:color="auto"/>
        <w:bottom w:val="none" w:sz="0" w:space="0" w:color="auto"/>
        <w:right w:val="none" w:sz="0" w:space="0" w:color="auto"/>
      </w:divBdr>
    </w:div>
    <w:div w:id="323898061">
      <w:bodyDiv w:val="1"/>
      <w:marLeft w:val="0"/>
      <w:marRight w:val="0"/>
      <w:marTop w:val="0"/>
      <w:marBottom w:val="0"/>
      <w:divBdr>
        <w:top w:val="none" w:sz="0" w:space="0" w:color="auto"/>
        <w:left w:val="none" w:sz="0" w:space="0" w:color="auto"/>
        <w:bottom w:val="none" w:sz="0" w:space="0" w:color="auto"/>
        <w:right w:val="none" w:sz="0" w:space="0" w:color="auto"/>
      </w:divBdr>
    </w:div>
    <w:div w:id="325673567">
      <w:bodyDiv w:val="1"/>
      <w:marLeft w:val="0"/>
      <w:marRight w:val="0"/>
      <w:marTop w:val="0"/>
      <w:marBottom w:val="0"/>
      <w:divBdr>
        <w:top w:val="none" w:sz="0" w:space="0" w:color="auto"/>
        <w:left w:val="none" w:sz="0" w:space="0" w:color="auto"/>
        <w:bottom w:val="none" w:sz="0" w:space="0" w:color="auto"/>
        <w:right w:val="none" w:sz="0" w:space="0" w:color="auto"/>
      </w:divBdr>
    </w:div>
    <w:div w:id="332270420">
      <w:bodyDiv w:val="1"/>
      <w:marLeft w:val="0"/>
      <w:marRight w:val="0"/>
      <w:marTop w:val="0"/>
      <w:marBottom w:val="0"/>
      <w:divBdr>
        <w:top w:val="none" w:sz="0" w:space="0" w:color="auto"/>
        <w:left w:val="none" w:sz="0" w:space="0" w:color="auto"/>
        <w:bottom w:val="none" w:sz="0" w:space="0" w:color="auto"/>
        <w:right w:val="none" w:sz="0" w:space="0" w:color="auto"/>
      </w:divBdr>
    </w:div>
    <w:div w:id="339084660">
      <w:bodyDiv w:val="1"/>
      <w:marLeft w:val="0"/>
      <w:marRight w:val="0"/>
      <w:marTop w:val="0"/>
      <w:marBottom w:val="0"/>
      <w:divBdr>
        <w:top w:val="none" w:sz="0" w:space="0" w:color="auto"/>
        <w:left w:val="none" w:sz="0" w:space="0" w:color="auto"/>
        <w:bottom w:val="none" w:sz="0" w:space="0" w:color="auto"/>
        <w:right w:val="none" w:sz="0" w:space="0" w:color="auto"/>
      </w:divBdr>
    </w:div>
    <w:div w:id="359280336">
      <w:bodyDiv w:val="1"/>
      <w:marLeft w:val="0"/>
      <w:marRight w:val="0"/>
      <w:marTop w:val="0"/>
      <w:marBottom w:val="0"/>
      <w:divBdr>
        <w:top w:val="none" w:sz="0" w:space="0" w:color="auto"/>
        <w:left w:val="none" w:sz="0" w:space="0" w:color="auto"/>
        <w:bottom w:val="none" w:sz="0" w:space="0" w:color="auto"/>
        <w:right w:val="none" w:sz="0" w:space="0" w:color="auto"/>
      </w:divBdr>
    </w:div>
    <w:div w:id="367293998">
      <w:bodyDiv w:val="1"/>
      <w:marLeft w:val="0"/>
      <w:marRight w:val="0"/>
      <w:marTop w:val="0"/>
      <w:marBottom w:val="0"/>
      <w:divBdr>
        <w:top w:val="none" w:sz="0" w:space="0" w:color="auto"/>
        <w:left w:val="none" w:sz="0" w:space="0" w:color="auto"/>
        <w:bottom w:val="none" w:sz="0" w:space="0" w:color="auto"/>
        <w:right w:val="none" w:sz="0" w:space="0" w:color="auto"/>
      </w:divBdr>
    </w:div>
    <w:div w:id="391852803">
      <w:bodyDiv w:val="1"/>
      <w:marLeft w:val="0"/>
      <w:marRight w:val="0"/>
      <w:marTop w:val="0"/>
      <w:marBottom w:val="0"/>
      <w:divBdr>
        <w:top w:val="none" w:sz="0" w:space="0" w:color="auto"/>
        <w:left w:val="none" w:sz="0" w:space="0" w:color="auto"/>
        <w:bottom w:val="none" w:sz="0" w:space="0" w:color="auto"/>
        <w:right w:val="none" w:sz="0" w:space="0" w:color="auto"/>
      </w:divBdr>
    </w:div>
    <w:div w:id="397172551">
      <w:bodyDiv w:val="1"/>
      <w:marLeft w:val="0"/>
      <w:marRight w:val="0"/>
      <w:marTop w:val="0"/>
      <w:marBottom w:val="0"/>
      <w:divBdr>
        <w:top w:val="none" w:sz="0" w:space="0" w:color="auto"/>
        <w:left w:val="none" w:sz="0" w:space="0" w:color="auto"/>
        <w:bottom w:val="none" w:sz="0" w:space="0" w:color="auto"/>
        <w:right w:val="none" w:sz="0" w:space="0" w:color="auto"/>
      </w:divBdr>
    </w:div>
    <w:div w:id="397435286">
      <w:bodyDiv w:val="1"/>
      <w:marLeft w:val="0"/>
      <w:marRight w:val="0"/>
      <w:marTop w:val="0"/>
      <w:marBottom w:val="0"/>
      <w:divBdr>
        <w:top w:val="none" w:sz="0" w:space="0" w:color="auto"/>
        <w:left w:val="none" w:sz="0" w:space="0" w:color="auto"/>
        <w:bottom w:val="none" w:sz="0" w:space="0" w:color="auto"/>
        <w:right w:val="none" w:sz="0" w:space="0" w:color="auto"/>
      </w:divBdr>
    </w:div>
    <w:div w:id="411901006">
      <w:bodyDiv w:val="1"/>
      <w:marLeft w:val="0"/>
      <w:marRight w:val="0"/>
      <w:marTop w:val="0"/>
      <w:marBottom w:val="0"/>
      <w:divBdr>
        <w:top w:val="none" w:sz="0" w:space="0" w:color="auto"/>
        <w:left w:val="none" w:sz="0" w:space="0" w:color="auto"/>
        <w:bottom w:val="none" w:sz="0" w:space="0" w:color="auto"/>
        <w:right w:val="none" w:sz="0" w:space="0" w:color="auto"/>
      </w:divBdr>
    </w:div>
    <w:div w:id="426850794">
      <w:bodyDiv w:val="1"/>
      <w:marLeft w:val="0"/>
      <w:marRight w:val="0"/>
      <w:marTop w:val="0"/>
      <w:marBottom w:val="0"/>
      <w:divBdr>
        <w:top w:val="none" w:sz="0" w:space="0" w:color="auto"/>
        <w:left w:val="none" w:sz="0" w:space="0" w:color="auto"/>
        <w:bottom w:val="none" w:sz="0" w:space="0" w:color="auto"/>
        <w:right w:val="none" w:sz="0" w:space="0" w:color="auto"/>
      </w:divBdr>
    </w:div>
    <w:div w:id="439185083">
      <w:bodyDiv w:val="1"/>
      <w:marLeft w:val="0"/>
      <w:marRight w:val="0"/>
      <w:marTop w:val="0"/>
      <w:marBottom w:val="0"/>
      <w:divBdr>
        <w:top w:val="none" w:sz="0" w:space="0" w:color="auto"/>
        <w:left w:val="none" w:sz="0" w:space="0" w:color="auto"/>
        <w:bottom w:val="none" w:sz="0" w:space="0" w:color="auto"/>
        <w:right w:val="none" w:sz="0" w:space="0" w:color="auto"/>
      </w:divBdr>
    </w:div>
    <w:div w:id="479536422">
      <w:bodyDiv w:val="1"/>
      <w:marLeft w:val="0"/>
      <w:marRight w:val="0"/>
      <w:marTop w:val="0"/>
      <w:marBottom w:val="0"/>
      <w:divBdr>
        <w:top w:val="none" w:sz="0" w:space="0" w:color="auto"/>
        <w:left w:val="none" w:sz="0" w:space="0" w:color="auto"/>
        <w:bottom w:val="none" w:sz="0" w:space="0" w:color="auto"/>
        <w:right w:val="none" w:sz="0" w:space="0" w:color="auto"/>
      </w:divBdr>
    </w:div>
    <w:div w:id="500775550">
      <w:bodyDiv w:val="1"/>
      <w:marLeft w:val="0"/>
      <w:marRight w:val="0"/>
      <w:marTop w:val="0"/>
      <w:marBottom w:val="0"/>
      <w:divBdr>
        <w:top w:val="none" w:sz="0" w:space="0" w:color="auto"/>
        <w:left w:val="none" w:sz="0" w:space="0" w:color="auto"/>
        <w:bottom w:val="none" w:sz="0" w:space="0" w:color="auto"/>
        <w:right w:val="none" w:sz="0" w:space="0" w:color="auto"/>
      </w:divBdr>
    </w:div>
    <w:div w:id="513804209">
      <w:bodyDiv w:val="1"/>
      <w:marLeft w:val="0"/>
      <w:marRight w:val="0"/>
      <w:marTop w:val="0"/>
      <w:marBottom w:val="0"/>
      <w:divBdr>
        <w:top w:val="none" w:sz="0" w:space="0" w:color="auto"/>
        <w:left w:val="none" w:sz="0" w:space="0" w:color="auto"/>
        <w:bottom w:val="none" w:sz="0" w:space="0" w:color="auto"/>
        <w:right w:val="none" w:sz="0" w:space="0" w:color="auto"/>
      </w:divBdr>
    </w:div>
    <w:div w:id="536746739">
      <w:bodyDiv w:val="1"/>
      <w:marLeft w:val="0"/>
      <w:marRight w:val="0"/>
      <w:marTop w:val="0"/>
      <w:marBottom w:val="0"/>
      <w:divBdr>
        <w:top w:val="none" w:sz="0" w:space="0" w:color="auto"/>
        <w:left w:val="none" w:sz="0" w:space="0" w:color="auto"/>
        <w:bottom w:val="none" w:sz="0" w:space="0" w:color="auto"/>
        <w:right w:val="none" w:sz="0" w:space="0" w:color="auto"/>
      </w:divBdr>
    </w:div>
    <w:div w:id="560751193">
      <w:bodyDiv w:val="1"/>
      <w:marLeft w:val="0"/>
      <w:marRight w:val="0"/>
      <w:marTop w:val="0"/>
      <w:marBottom w:val="0"/>
      <w:divBdr>
        <w:top w:val="none" w:sz="0" w:space="0" w:color="auto"/>
        <w:left w:val="none" w:sz="0" w:space="0" w:color="auto"/>
        <w:bottom w:val="none" w:sz="0" w:space="0" w:color="auto"/>
        <w:right w:val="none" w:sz="0" w:space="0" w:color="auto"/>
      </w:divBdr>
    </w:div>
    <w:div w:id="573663868">
      <w:bodyDiv w:val="1"/>
      <w:marLeft w:val="0"/>
      <w:marRight w:val="0"/>
      <w:marTop w:val="0"/>
      <w:marBottom w:val="0"/>
      <w:divBdr>
        <w:top w:val="none" w:sz="0" w:space="0" w:color="auto"/>
        <w:left w:val="none" w:sz="0" w:space="0" w:color="auto"/>
        <w:bottom w:val="none" w:sz="0" w:space="0" w:color="auto"/>
        <w:right w:val="none" w:sz="0" w:space="0" w:color="auto"/>
      </w:divBdr>
    </w:div>
    <w:div w:id="578373366">
      <w:bodyDiv w:val="1"/>
      <w:marLeft w:val="0"/>
      <w:marRight w:val="0"/>
      <w:marTop w:val="0"/>
      <w:marBottom w:val="0"/>
      <w:divBdr>
        <w:top w:val="none" w:sz="0" w:space="0" w:color="auto"/>
        <w:left w:val="none" w:sz="0" w:space="0" w:color="auto"/>
        <w:bottom w:val="none" w:sz="0" w:space="0" w:color="auto"/>
        <w:right w:val="none" w:sz="0" w:space="0" w:color="auto"/>
      </w:divBdr>
    </w:div>
    <w:div w:id="590553770">
      <w:bodyDiv w:val="1"/>
      <w:marLeft w:val="0"/>
      <w:marRight w:val="0"/>
      <w:marTop w:val="0"/>
      <w:marBottom w:val="0"/>
      <w:divBdr>
        <w:top w:val="none" w:sz="0" w:space="0" w:color="auto"/>
        <w:left w:val="none" w:sz="0" w:space="0" w:color="auto"/>
        <w:bottom w:val="none" w:sz="0" w:space="0" w:color="auto"/>
        <w:right w:val="none" w:sz="0" w:space="0" w:color="auto"/>
      </w:divBdr>
    </w:div>
    <w:div w:id="601104924">
      <w:bodyDiv w:val="1"/>
      <w:marLeft w:val="0"/>
      <w:marRight w:val="0"/>
      <w:marTop w:val="0"/>
      <w:marBottom w:val="0"/>
      <w:divBdr>
        <w:top w:val="none" w:sz="0" w:space="0" w:color="auto"/>
        <w:left w:val="none" w:sz="0" w:space="0" w:color="auto"/>
        <w:bottom w:val="none" w:sz="0" w:space="0" w:color="auto"/>
        <w:right w:val="none" w:sz="0" w:space="0" w:color="auto"/>
      </w:divBdr>
    </w:div>
    <w:div w:id="623581676">
      <w:bodyDiv w:val="1"/>
      <w:marLeft w:val="0"/>
      <w:marRight w:val="0"/>
      <w:marTop w:val="0"/>
      <w:marBottom w:val="0"/>
      <w:divBdr>
        <w:top w:val="none" w:sz="0" w:space="0" w:color="auto"/>
        <w:left w:val="none" w:sz="0" w:space="0" w:color="auto"/>
        <w:bottom w:val="none" w:sz="0" w:space="0" w:color="auto"/>
        <w:right w:val="none" w:sz="0" w:space="0" w:color="auto"/>
      </w:divBdr>
    </w:div>
    <w:div w:id="650257576">
      <w:bodyDiv w:val="1"/>
      <w:marLeft w:val="0"/>
      <w:marRight w:val="0"/>
      <w:marTop w:val="0"/>
      <w:marBottom w:val="0"/>
      <w:divBdr>
        <w:top w:val="none" w:sz="0" w:space="0" w:color="auto"/>
        <w:left w:val="none" w:sz="0" w:space="0" w:color="auto"/>
        <w:bottom w:val="none" w:sz="0" w:space="0" w:color="auto"/>
        <w:right w:val="none" w:sz="0" w:space="0" w:color="auto"/>
      </w:divBdr>
    </w:div>
    <w:div w:id="660428069">
      <w:bodyDiv w:val="1"/>
      <w:marLeft w:val="0"/>
      <w:marRight w:val="0"/>
      <w:marTop w:val="0"/>
      <w:marBottom w:val="0"/>
      <w:divBdr>
        <w:top w:val="none" w:sz="0" w:space="0" w:color="auto"/>
        <w:left w:val="none" w:sz="0" w:space="0" w:color="auto"/>
        <w:bottom w:val="none" w:sz="0" w:space="0" w:color="auto"/>
        <w:right w:val="none" w:sz="0" w:space="0" w:color="auto"/>
      </w:divBdr>
    </w:div>
    <w:div w:id="671640666">
      <w:bodyDiv w:val="1"/>
      <w:marLeft w:val="0"/>
      <w:marRight w:val="0"/>
      <w:marTop w:val="0"/>
      <w:marBottom w:val="0"/>
      <w:divBdr>
        <w:top w:val="none" w:sz="0" w:space="0" w:color="auto"/>
        <w:left w:val="none" w:sz="0" w:space="0" w:color="auto"/>
        <w:bottom w:val="none" w:sz="0" w:space="0" w:color="auto"/>
        <w:right w:val="none" w:sz="0" w:space="0" w:color="auto"/>
      </w:divBdr>
    </w:div>
    <w:div w:id="678309403">
      <w:bodyDiv w:val="1"/>
      <w:marLeft w:val="0"/>
      <w:marRight w:val="0"/>
      <w:marTop w:val="0"/>
      <w:marBottom w:val="0"/>
      <w:divBdr>
        <w:top w:val="none" w:sz="0" w:space="0" w:color="auto"/>
        <w:left w:val="none" w:sz="0" w:space="0" w:color="auto"/>
        <w:bottom w:val="none" w:sz="0" w:space="0" w:color="auto"/>
        <w:right w:val="none" w:sz="0" w:space="0" w:color="auto"/>
      </w:divBdr>
    </w:div>
    <w:div w:id="695935213">
      <w:bodyDiv w:val="1"/>
      <w:marLeft w:val="0"/>
      <w:marRight w:val="0"/>
      <w:marTop w:val="0"/>
      <w:marBottom w:val="0"/>
      <w:divBdr>
        <w:top w:val="none" w:sz="0" w:space="0" w:color="auto"/>
        <w:left w:val="none" w:sz="0" w:space="0" w:color="auto"/>
        <w:bottom w:val="none" w:sz="0" w:space="0" w:color="auto"/>
        <w:right w:val="none" w:sz="0" w:space="0" w:color="auto"/>
      </w:divBdr>
    </w:div>
    <w:div w:id="752438211">
      <w:bodyDiv w:val="1"/>
      <w:marLeft w:val="0"/>
      <w:marRight w:val="0"/>
      <w:marTop w:val="0"/>
      <w:marBottom w:val="0"/>
      <w:divBdr>
        <w:top w:val="none" w:sz="0" w:space="0" w:color="auto"/>
        <w:left w:val="none" w:sz="0" w:space="0" w:color="auto"/>
        <w:bottom w:val="none" w:sz="0" w:space="0" w:color="auto"/>
        <w:right w:val="none" w:sz="0" w:space="0" w:color="auto"/>
      </w:divBdr>
    </w:div>
    <w:div w:id="760830745">
      <w:bodyDiv w:val="1"/>
      <w:marLeft w:val="0"/>
      <w:marRight w:val="0"/>
      <w:marTop w:val="0"/>
      <w:marBottom w:val="0"/>
      <w:divBdr>
        <w:top w:val="none" w:sz="0" w:space="0" w:color="auto"/>
        <w:left w:val="none" w:sz="0" w:space="0" w:color="auto"/>
        <w:bottom w:val="none" w:sz="0" w:space="0" w:color="auto"/>
        <w:right w:val="none" w:sz="0" w:space="0" w:color="auto"/>
      </w:divBdr>
    </w:div>
    <w:div w:id="764229660">
      <w:bodyDiv w:val="1"/>
      <w:marLeft w:val="0"/>
      <w:marRight w:val="0"/>
      <w:marTop w:val="0"/>
      <w:marBottom w:val="0"/>
      <w:divBdr>
        <w:top w:val="none" w:sz="0" w:space="0" w:color="auto"/>
        <w:left w:val="none" w:sz="0" w:space="0" w:color="auto"/>
        <w:bottom w:val="none" w:sz="0" w:space="0" w:color="auto"/>
        <w:right w:val="none" w:sz="0" w:space="0" w:color="auto"/>
      </w:divBdr>
    </w:div>
    <w:div w:id="767702144">
      <w:bodyDiv w:val="1"/>
      <w:marLeft w:val="0"/>
      <w:marRight w:val="0"/>
      <w:marTop w:val="0"/>
      <w:marBottom w:val="0"/>
      <w:divBdr>
        <w:top w:val="none" w:sz="0" w:space="0" w:color="auto"/>
        <w:left w:val="none" w:sz="0" w:space="0" w:color="auto"/>
        <w:bottom w:val="none" w:sz="0" w:space="0" w:color="auto"/>
        <w:right w:val="none" w:sz="0" w:space="0" w:color="auto"/>
      </w:divBdr>
    </w:div>
    <w:div w:id="776484971">
      <w:bodyDiv w:val="1"/>
      <w:marLeft w:val="0"/>
      <w:marRight w:val="0"/>
      <w:marTop w:val="0"/>
      <w:marBottom w:val="0"/>
      <w:divBdr>
        <w:top w:val="none" w:sz="0" w:space="0" w:color="auto"/>
        <w:left w:val="none" w:sz="0" w:space="0" w:color="auto"/>
        <w:bottom w:val="none" w:sz="0" w:space="0" w:color="auto"/>
        <w:right w:val="none" w:sz="0" w:space="0" w:color="auto"/>
      </w:divBdr>
    </w:div>
    <w:div w:id="777221150">
      <w:bodyDiv w:val="1"/>
      <w:marLeft w:val="0"/>
      <w:marRight w:val="0"/>
      <w:marTop w:val="0"/>
      <w:marBottom w:val="0"/>
      <w:divBdr>
        <w:top w:val="none" w:sz="0" w:space="0" w:color="auto"/>
        <w:left w:val="none" w:sz="0" w:space="0" w:color="auto"/>
        <w:bottom w:val="none" w:sz="0" w:space="0" w:color="auto"/>
        <w:right w:val="none" w:sz="0" w:space="0" w:color="auto"/>
      </w:divBdr>
    </w:div>
    <w:div w:id="790826877">
      <w:bodyDiv w:val="1"/>
      <w:marLeft w:val="0"/>
      <w:marRight w:val="0"/>
      <w:marTop w:val="0"/>
      <w:marBottom w:val="0"/>
      <w:divBdr>
        <w:top w:val="none" w:sz="0" w:space="0" w:color="auto"/>
        <w:left w:val="none" w:sz="0" w:space="0" w:color="auto"/>
        <w:bottom w:val="none" w:sz="0" w:space="0" w:color="auto"/>
        <w:right w:val="none" w:sz="0" w:space="0" w:color="auto"/>
      </w:divBdr>
    </w:div>
    <w:div w:id="799029995">
      <w:bodyDiv w:val="1"/>
      <w:marLeft w:val="0"/>
      <w:marRight w:val="0"/>
      <w:marTop w:val="0"/>
      <w:marBottom w:val="0"/>
      <w:divBdr>
        <w:top w:val="none" w:sz="0" w:space="0" w:color="auto"/>
        <w:left w:val="none" w:sz="0" w:space="0" w:color="auto"/>
        <w:bottom w:val="none" w:sz="0" w:space="0" w:color="auto"/>
        <w:right w:val="none" w:sz="0" w:space="0" w:color="auto"/>
      </w:divBdr>
    </w:div>
    <w:div w:id="843057383">
      <w:bodyDiv w:val="1"/>
      <w:marLeft w:val="0"/>
      <w:marRight w:val="0"/>
      <w:marTop w:val="0"/>
      <w:marBottom w:val="0"/>
      <w:divBdr>
        <w:top w:val="none" w:sz="0" w:space="0" w:color="auto"/>
        <w:left w:val="none" w:sz="0" w:space="0" w:color="auto"/>
        <w:bottom w:val="none" w:sz="0" w:space="0" w:color="auto"/>
        <w:right w:val="none" w:sz="0" w:space="0" w:color="auto"/>
      </w:divBdr>
    </w:div>
    <w:div w:id="872501558">
      <w:bodyDiv w:val="1"/>
      <w:marLeft w:val="0"/>
      <w:marRight w:val="0"/>
      <w:marTop w:val="0"/>
      <w:marBottom w:val="0"/>
      <w:divBdr>
        <w:top w:val="none" w:sz="0" w:space="0" w:color="auto"/>
        <w:left w:val="none" w:sz="0" w:space="0" w:color="auto"/>
        <w:bottom w:val="none" w:sz="0" w:space="0" w:color="auto"/>
        <w:right w:val="none" w:sz="0" w:space="0" w:color="auto"/>
      </w:divBdr>
    </w:div>
    <w:div w:id="873036825">
      <w:bodyDiv w:val="1"/>
      <w:marLeft w:val="0"/>
      <w:marRight w:val="0"/>
      <w:marTop w:val="0"/>
      <w:marBottom w:val="0"/>
      <w:divBdr>
        <w:top w:val="none" w:sz="0" w:space="0" w:color="auto"/>
        <w:left w:val="none" w:sz="0" w:space="0" w:color="auto"/>
        <w:bottom w:val="none" w:sz="0" w:space="0" w:color="auto"/>
        <w:right w:val="none" w:sz="0" w:space="0" w:color="auto"/>
      </w:divBdr>
      <w:divsChild>
        <w:div w:id="2001694475">
          <w:marLeft w:val="0"/>
          <w:marRight w:val="0"/>
          <w:marTop w:val="0"/>
          <w:marBottom w:val="0"/>
          <w:divBdr>
            <w:top w:val="none" w:sz="0" w:space="0" w:color="auto"/>
            <w:left w:val="none" w:sz="0" w:space="0" w:color="auto"/>
            <w:bottom w:val="none" w:sz="0" w:space="0" w:color="auto"/>
            <w:right w:val="none" w:sz="0" w:space="0" w:color="auto"/>
          </w:divBdr>
        </w:div>
      </w:divsChild>
    </w:div>
    <w:div w:id="898052524">
      <w:bodyDiv w:val="1"/>
      <w:marLeft w:val="0"/>
      <w:marRight w:val="0"/>
      <w:marTop w:val="0"/>
      <w:marBottom w:val="0"/>
      <w:divBdr>
        <w:top w:val="none" w:sz="0" w:space="0" w:color="auto"/>
        <w:left w:val="none" w:sz="0" w:space="0" w:color="auto"/>
        <w:bottom w:val="none" w:sz="0" w:space="0" w:color="auto"/>
        <w:right w:val="none" w:sz="0" w:space="0" w:color="auto"/>
      </w:divBdr>
    </w:div>
    <w:div w:id="916746600">
      <w:bodyDiv w:val="1"/>
      <w:marLeft w:val="0"/>
      <w:marRight w:val="0"/>
      <w:marTop w:val="0"/>
      <w:marBottom w:val="0"/>
      <w:divBdr>
        <w:top w:val="none" w:sz="0" w:space="0" w:color="auto"/>
        <w:left w:val="none" w:sz="0" w:space="0" w:color="auto"/>
        <w:bottom w:val="none" w:sz="0" w:space="0" w:color="auto"/>
        <w:right w:val="none" w:sz="0" w:space="0" w:color="auto"/>
      </w:divBdr>
    </w:div>
    <w:div w:id="925383068">
      <w:bodyDiv w:val="1"/>
      <w:marLeft w:val="0"/>
      <w:marRight w:val="0"/>
      <w:marTop w:val="0"/>
      <w:marBottom w:val="0"/>
      <w:divBdr>
        <w:top w:val="none" w:sz="0" w:space="0" w:color="auto"/>
        <w:left w:val="none" w:sz="0" w:space="0" w:color="auto"/>
        <w:bottom w:val="none" w:sz="0" w:space="0" w:color="auto"/>
        <w:right w:val="none" w:sz="0" w:space="0" w:color="auto"/>
      </w:divBdr>
    </w:div>
    <w:div w:id="927614947">
      <w:bodyDiv w:val="1"/>
      <w:marLeft w:val="0"/>
      <w:marRight w:val="0"/>
      <w:marTop w:val="0"/>
      <w:marBottom w:val="0"/>
      <w:divBdr>
        <w:top w:val="none" w:sz="0" w:space="0" w:color="auto"/>
        <w:left w:val="none" w:sz="0" w:space="0" w:color="auto"/>
        <w:bottom w:val="none" w:sz="0" w:space="0" w:color="auto"/>
        <w:right w:val="none" w:sz="0" w:space="0" w:color="auto"/>
      </w:divBdr>
    </w:div>
    <w:div w:id="931738280">
      <w:bodyDiv w:val="1"/>
      <w:marLeft w:val="0"/>
      <w:marRight w:val="0"/>
      <w:marTop w:val="0"/>
      <w:marBottom w:val="0"/>
      <w:divBdr>
        <w:top w:val="none" w:sz="0" w:space="0" w:color="auto"/>
        <w:left w:val="none" w:sz="0" w:space="0" w:color="auto"/>
        <w:bottom w:val="none" w:sz="0" w:space="0" w:color="auto"/>
        <w:right w:val="none" w:sz="0" w:space="0" w:color="auto"/>
      </w:divBdr>
    </w:div>
    <w:div w:id="958992537">
      <w:bodyDiv w:val="1"/>
      <w:marLeft w:val="0"/>
      <w:marRight w:val="0"/>
      <w:marTop w:val="0"/>
      <w:marBottom w:val="0"/>
      <w:divBdr>
        <w:top w:val="none" w:sz="0" w:space="0" w:color="auto"/>
        <w:left w:val="none" w:sz="0" w:space="0" w:color="auto"/>
        <w:bottom w:val="none" w:sz="0" w:space="0" w:color="auto"/>
        <w:right w:val="none" w:sz="0" w:space="0" w:color="auto"/>
      </w:divBdr>
    </w:div>
    <w:div w:id="973027428">
      <w:bodyDiv w:val="1"/>
      <w:marLeft w:val="0"/>
      <w:marRight w:val="0"/>
      <w:marTop w:val="0"/>
      <w:marBottom w:val="0"/>
      <w:divBdr>
        <w:top w:val="none" w:sz="0" w:space="0" w:color="auto"/>
        <w:left w:val="none" w:sz="0" w:space="0" w:color="auto"/>
        <w:bottom w:val="none" w:sz="0" w:space="0" w:color="auto"/>
        <w:right w:val="none" w:sz="0" w:space="0" w:color="auto"/>
      </w:divBdr>
    </w:div>
    <w:div w:id="1019702938">
      <w:bodyDiv w:val="1"/>
      <w:marLeft w:val="0"/>
      <w:marRight w:val="0"/>
      <w:marTop w:val="0"/>
      <w:marBottom w:val="0"/>
      <w:divBdr>
        <w:top w:val="none" w:sz="0" w:space="0" w:color="auto"/>
        <w:left w:val="none" w:sz="0" w:space="0" w:color="auto"/>
        <w:bottom w:val="none" w:sz="0" w:space="0" w:color="auto"/>
        <w:right w:val="none" w:sz="0" w:space="0" w:color="auto"/>
      </w:divBdr>
    </w:div>
    <w:div w:id="1047804158">
      <w:bodyDiv w:val="1"/>
      <w:marLeft w:val="0"/>
      <w:marRight w:val="0"/>
      <w:marTop w:val="0"/>
      <w:marBottom w:val="0"/>
      <w:divBdr>
        <w:top w:val="none" w:sz="0" w:space="0" w:color="auto"/>
        <w:left w:val="none" w:sz="0" w:space="0" w:color="auto"/>
        <w:bottom w:val="none" w:sz="0" w:space="0" w:color="auto"/>
        <w:right w:val="none" w:sz="0" w:space="0" w:color="auto"/>
      </w:divBdr>
    </w:div>
    <w:div w:id="1054499910">
      <w:bodyDiv w:val="1"/>
      <w:marLeft w:val="0"/>
      <w:marRight w:val="0"/>
      <w:marTop w:val="0"/>
      <w:marBottom w:val="0"/>
      <w:divBdr>
        <w:top w:val="none" w:sz="0" w:space="0" w:color="auto"/>
        <w:left w:val="none" w:sz="0" w:space="0" w:color="auto"/>
        <w:bottom w:val="none" w:sz="0" w:space="0" w:color="auto"/>
        <w:right w:val="none" w:sz="0" w:space="0" w:color="auto"/>
      </w:divBdr>
    </w:div>
    <w:div w:id="1055274086">
      <w:bodyDiv w:val="1"/>
      <w:marLeft w:val="0"/>
      <w:marRight w:val="0"/>
      <w:marTop w:val="0"/>
      <w:marBottom w:val="0"/>
      <w:divBdr>
        <w:top w:val="none" w:sz="0" w:space="0" w:color="auto"/>
        <w:left w:val="none" w:sz="0" w:space="0" w:color="auto"/>
        <w:bottom w:val="none" w:sz="0" w:space="0" w:color="auto"/>
        <w:right w:val="none" w:sz="0" w:space="0" w:color="auto"/>
      </w:divBdr>
    </w:div>
    <w:div w:id="1077632445">
      <w:bodyDiv w:val="1"/>
      <w:marLeft w:val="0"/>
      <w:marRight w:val="0"/>
      <w:marTop w:val="0"/>
      <w:marBottom w:val="0"/>
      <w:divBdr>
        <w:top w:val="none" w:sz="0" w:space="0" w:color="auto"/>
        <w:left w:val="none" w:sz="0" w:space="0" w:color="auto"/>
        <w:bottom w:val="none" w:sz="0" w:space="0" w:color="auto"/>
        <w:right w:val="none" w:sz="0" w:space="0" w:color="auto"/>
      </w:divBdr>
    </w:div>
    <w:div w:id="1079324281">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
    <w:div w:id="1086027566">
      <w:bodyDiv w:val="1"/>
      <w:marLeft w:val="0"/>
      <w:marRight w:val="0"/>
      <w:marTop w:val="0"/>
      <w:marBottom w:val="0"/>
      <w:divBdr>
        <w:top w:val="none" w:sz="0" w:space="0" w:color="auto"/>
        <w:left w:val="none" w:sz="0" w:space="0" w:color="auto"/>
        <w:bottom w:val="none" w:sz="0" w:space="0" w:color="auto"/>
        <w:right w:val="none" w:sz="0" w:space="0" w:color="auto"/>
      </w:divBdr>
    </w:div>
    <w:div w:id="1107384501">
      <w:bodyDiv w:val="1"/>
      <w:marLeft w:val="0"/>
      <w:marRight w:val="0"/>
      <w:marTop w:val="0"/>
      <w:marBottom w:val="0"/>
      <w:divBdr>
        <w:top w:val="none" w:sz="0" w:space="0" w:color="auto"/>
        <w:left w:val="none" w:sz="0" w:space="0" w:color="auto"/>
        <w:bottom w:val="none" w:sz="0" w:space="0" w:color="auto"/>
        <w:right w:val="none" w:sz="0" w:space="0" w:color="auto"/>
      </w:divBdr>
    </w:div>
    <w:div w:id="1108549791">
      <w:bodyDiv w:val="1"/>
      <w:marLeft w:val="0"/>
      <w:marRight w:val="0"/>
      <w:marTop w:val="0"/>
      <w:marBottom w:val="0"/>
      <w:divBdr>
        <w:top w:val="none" w:sz="0" w:space="0" w:color="auto"/>
        <w:left w:val="none" w:sz="0" w:space="0" w:color="auto"/>
        <w:bottom w:val="none" w:sz="0" w:space="0" w:color="auto"/>
        <w:right w:val="none" w:sz="0" w:space="0" w:color="auto"/>
      </w:divBdr>
    </w:div>
    <w:div w:id="1116560440">
      <w:bodyDiv w:val="1"/>
      <w:marLeft w:val="0"/>
      <w:marRight w:val="0"/>
      <w:marTop w:val="0"/>
      <w:marBottom w:val="0"/>
      <w:divBdr>
        <w:top w:val="none" w:sz="0" w:space="0" w:color="auto"/>
        <w:left w:val="none" w:sz="0" w:space="0" w:color="auto"/>
        <w:bottom w:val="none" w:sz="0" w:space="0" w:color="auto"/>
        <w:right w:val="none" w:sz="0" w:space="0" w:color="auto"/>
      </w:divBdr>
    </w:div>
    <w:div w:id="1129863034">
      <w:bodyDiv w:val="1"/>
      <w:marLeft w:val="0"/>
      <w:marRight w:val="0"/>
      <w:marTop w:val="0"/>
      <w:marBottom w:val="0"/>
      <w:divBdr>
        <w:top w:val="none" w:sz="0" w:space="0" w:color="auto"/>
        <w:left w:val="none" w:sz="0" w:space="0" w:color="auto"/>
        <w:bottom w:val="none" w:sz="0" w:space="0" w:color="auto"/>
        <w:right w:val="none" w:sz="0" w:space="0" w:color="auto"/>
      </w:divBdr>
    </w:div>
    <w:div w:id="1160464711">
      <w:bodyDiv w:val="1"/>
      <w:marLeft w:val="0"/>
      <w:marRight w:val="0"/>
      <w:marTop w:val="0"/>
      <w:marBottom w:val="0"/>
      <w:divBdr>
        <w:top w:val="none" w:sz="0" w:space="0" w:color="auto"/>
        <w:left w:val="none" w:sz="0" w:space="0" w:color="auto"/>
        <w:bottom w:val="none" w:sz="0" w:space="0" w:color="auto"/>
        <w:right w:val="none" w:sz="0" w:space="0" w:color="auto"/>
      </w:divBdr>
    </w:div>
    <w:div w:id="1191068029">
      <w:bodyDiv w:val="1"/>
      <w:marLeft w:val="0"/>
      <w:marRight w:val="0"/>
      <w:marTop w:val="0"/>
      <w:marBottom w:val="0"/>
      <w:divBdr>
        <w:top w:val="none" w:sz="0" w:space="0" w:color="auto"/>
        <w:left w:val="none" w:sz="0" w:space="0" w:color="auto"/>
        <w:bottom w:val="none" w:sz="0" w:space="0" w:color="auto"/>
        <w:right w:val="none" w:sz="0" w:space="0" w:color="auto"/>
      </w:divBdr>
    </w:div>
    <w:div w:id="1207135044">
      <w:bodyDiv w:val="1"/>
      <w:marLeft w:val="0"/>
      <w:marRight w:val="0"/>
      <w:marTop w:val="0"/>
      <w:marBottom w:val="0"/>
      <w:divBdr>
        <w:top w:val="none" w:sz="0" w:space="0" w:color="auto"/>
        <w:left w:val="none" w:sz="0" w:space="0" w:color="auto"/>
        <w:bottom w:val="none" w:sz="0" w:space="0" w:color="auto"/>
        <w:right w:val="none" w:sz="0" w:space="0" w:color="auto"/>
      </w:divBdr>
    </w:div>
    <w:div w:id="1215508006">
      <w:bodyDiv w:val="1"/>
      <w:marLeft w:val="0"/>
      <w:marRight w:val="0"/>
      <w:marTop w:val="0"/>
      <w:marBottom w:val="0"/>
      <w:divBdr>
        <w:top w:val="none" w:sz="0" w:space="0" w:color="auto"/>
        <w:left w:val="none" w:sz="0" w:space="0" w:color="auto"/>
        <w:bottom w:val="none" w:sz="0" w:space="0" w:color="auto"/>
        <w:right w:val="none" w:sz="0" w:space="0" w:color="auto"/>
      </w:divBdr>
    </w:div>
    <w:div w:id="1215969180">
      <w:bodyDiv w:val="1"/>
      <w:marLeft w:val="0"/>
      <w:marRight w:val="0"/>
      <w:marTop w:val="0"/>
      <w:marBottom w:val="0"/>
      <w:divBdr>
        <w:top w:val="none" w:sz="0" w:space="0" w:color="auto"/>
        <w:left w:val="none" w:sz="0" w:space="0" w:color="auto"/>
        <w:bottom w:val="none" w:sz="0" w:space="0" w:color="auto"/>
        <w:right w:val="none" w:sz="0" w:space="0" w:color="auto"/>
      </w:divBdr>
    </w:div>
    <w:div w:id="1249190741">
      <w:bodyDiv w:val="1"/>
      <w:marLeft w:val="0"/>
      <w:marRight w:val="0"/>
      <w:marTop w:val="0"/>
      <w:marBottom w:val="0"/>
      <w:divBdr>
        <w:top w:val="none" w:sz="0" w:space="0" w:color="auto"/>
        <w:left w:val="none" w:sz="0" w:space="0" w:color="auto"/>
        <w:bottom w:val="none" w:sz="0" w:space="0" w:color="auto"/>
        <w:right w:val="none" w:sz="0" w:space="0" w:color="auto"/>
      </w:divBdr>
      <w:divsChild>
        <w:div w:id="1429302668">
          <w:marLeft w:val="0"/>
          <w:marRight w:val="0"/>
          <w:marTop w:val="150"/>
          <w:marBottom w:val="225"/>
          <w:divBdr>
            <w:top w:val="none" w:sz="0" w:space="0" w:color="auto"/>
            <w:left w:val="none" w:sz="0" w:space="0" w:color="auto"/>
            <w:bottom w:val="none" w:sz="0" w:space="0" w:color="auto"/>
            <w:right w:val="none" w:sz="0" w:space="0" w:color="auto"/>
          </w:divBdr>
          <w:divsChild>
            <w:div w:id="153031640">
              <w:marLeft w:val="0"/>
              <w:marRight w:val="0"/>
              <w:marTop w:val="0"/>
              <w:marBottom w:val="0"/>
              <w:divBdr>
                <w:top w:val="none" w:sz="0" w:space="0" w:color="auto"/>
                <w:left w:val="none" w:sz="0" w:space="0" w:color="auto"/>
                <w:bottom w:val="none" w:sz="0" w:space="0" w:color="auto"/>
                <w:right w:val="none" w:sz="0" w:space="0" w:color="auto"/>
              </w:divBdr>
              <w:divsChild>
                <w:div w:id="12424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4542">
      <w:bodyDiv w:val="1"/>
      <w:marLeft w:val="0"/>
      <w:marRight w:val="0"/>
      <w:marTop w:val="0"/>
      <w:marBottom w:val="0"/>
      <w:divBdr>
        <w:top w:val="none" w:sz="0" w:space="0" w:color="auto"/>
        <w:left w:val="none" w:sz="0" w:space="0" w:color="auto"/>
        <w:bottom w:val="none" w:sz="0" w:space="0" w:color="auto"/>
        <w:right w:val="none" w:sz="0" w:space="0" w:color="auto"/>
      </w:divBdr>
    </w:div>
    <w:div w:id="1289780749">
      <w:bodyDiv w:val="1"/>
      <w:marLeft w:val="0"/>
      <w:marRight w:val="0"/>
      <w:marTop w:val="0"/>
      <w:marBottom w:val="0"/>
      <w:divBdr>
        <w:top w:val="none" w:sz="0" w:space="0" w:color="auto"/>
        <w:left w:val="none" w:sz="0" w:space="0" w:color="auto"/>
        <w:bottom w:val="none" w:sz="0" w:space="0" w:color="auto"/>
        <w:right w:val="none" w:sz="0" w:space="0" w:color="auto"/>
      </w:divBdr>
    </w:div>
    <w:div w:id="1294941404">
      <w:bodyDiv w:val="1"/>
      <w:marLeft w:val="0"/>
      <w:marRight w:val="0"/>
      <w:marTop w:val="0"/>
      <w:marBottom w:val="0"/>
      <w:divBdr>
        <w:top w:val="none" w:sz="0" w:space="0" w:color="auto"/>
        <w:left w:val="none" w:sz="0" w:space="0" w:color="auto"/>
        <w:bottom w:val="none" w:sz="0" w:space="0" w:color="auto"/>
        <w:right w:val="none" w:sz="0" w:space="0" w:color="auto"/>
      </w:divBdr>
    </w:div>
    <w:div w:id="1295479997">
      <w:bodyDiv w:val="1"/>
      <w:marLeft w:val="0"/>
      <w:marRight w:val="0"/>
      <w:marTop w:val="0"/>
      <w:marBottom w:val="0"/>
      <w:divBdr>
        <w:top w:val="none" w:sz="0" w:space="0" w:color="auto"/>
        <w:left w:val="none" w:sz="0" w:space="0" w:color="auto"/>
        <w:bottom w:val="none" w:sz="0" w:space="0" w:color="auto"/>
        <w:right w:val="none" w:sz="0" w:space="0" w:color="auto"/>
      </w:divBdr>
    </w:div>
    <w:div w:id="1322462542">
      <w:bodyDiv w:val="1"/>
      <w:marLeft w:val="0"/>
      <w:marRight w:val="0"/>
      <w:marTop w:val="0"/>
      <w:marBottom w:val="0"/>
      <w:divBdr>
        <w:top w:val="none" w:sz="0" w:space="0" w:color="auto"/>
        <w:left w:val="none" w:sz="0" w:space="0" w:color="auto"/>
        <w:bottom w:val="none" w:sz="0" w:space="0" w:color="auto"/>
        <w:right w:val="none" w:sz="0" w:space="0" w:color="auto"/>
      </w:divBdr>
    </w:div>
    <w:div w:id="1341002873">
      <w:bodyDiv w:val="1"/>
      <w:marLeft w:val="0"/>
      <w:marRight w:val="0"/>
      <w:marTop w:val="0"/>
      <w:marBottom w:val="0"/>
      <w:divBdr>
        <w:top w:val="none" w:sz="0" w:space="0" w:color="auto"/>
        <w:left w:val="none" w:sz="0" w:space="0" w:color="auto"/>
        <w:bottom w:val="none" w:sz="0" w:space="0" w:color="auto"/>
        <w:right w:val="none" w:sz="0" w:space="0" w:color="auto"/>
      </w:divBdr>
    </w:div>
    <w:div w:id="1349911986">
      <w:bodyDiv w:val="1"/>
      <w:marLeft w:val="0"/>
      <w:marRight w:val="0"/>
      <w:marTop w:val="0"/>
      <w:marBottom w:val="0"/>
      <w:divBdr>
        <w:top w:val="none" w:sz="0" w:space="0" w:color="auto"/>
        <w:left w:val="none" w:sz="0" w:space="0" w:color="auto"/>
        <w:bottom w:val="none" w:sz="0" w:space="0" w:color="auto"/>
        <w:right w:val="none" w:sz="0" w:space="0" w:color="auto"/>
      </w:divBdr>
    </w:div>
    <w:div w:id="1356690587">
      <w:bodyDiv w:val="1"/>
      <w:marLeft w:val="0"/>
      <w:marRight w:val="0"/>
      <w:marTop w:val="0"/>
      <w:marBottom w:val="0"/>
      <w:divBdr>
        <w:top w:val="none" w:sz="0" w:space="0" w:color="auto"/>
        <w:left w:val="none" w:sz="0" w:space="0" w:color="auto"/>
        <w:bottom w:val="none" w:sz="0" w:space="0" w:color="auto"/>
        <w:right w:val="none" w:sz="0" w:space="0" w:color="auto"/>
      </w:divBdr>
    </w:div>
    <w:div w:id="1392849256">
      <w:bodyDiv w:val="1"/>
      <w:marLeft w:val="0"/>
      <w:marRight w:val="0"/>
      <w:marTop w:val="0"/>
      <w:marBottom w:val="0"/>
      <w:divBdr>
        <w:top w:val="none" w:sz="0" w:space="0" w:color="auto"/>
        <w:left w:val="none" w:sz="0" w:space="0" w:color="auto"/>
        <w:bottom w:val="none" w:sz="0" w:space="0" w:color="auto"/>
        <w:right w:val="none" w:sz="0" w:space="0" w:color="auto"/>
      </w:divBdr>
    </w:div>
    <w:div w:id="1393894541">
      <w:bodyDiv w:val="1"/>
      <w:marLeft w:val="0"/>
      <w:marRight w:val="0"/>
      <w:marTop w:val="0"/>
      <w:marBottom w:val="0"/>
      <w:divBdr>
        <w:top w:val="none" w:sz="0" w:space="0" w:color="auto"/>
        <w:left w:val="none" w:sz="0" w:space="0" w:color="auto"/>
        <w:bottom w:val="none" w:sz="0" w:space="0" w:color="auto"/>
        <w:right w:val="none" w:sz="0" w:space="0" w:color="auto"/>
      </w:divBdr>
    </w:div>
    <w:div w:id="1404907433">
      <w:bodyDiv w:val="1"/>
      <w:marLeft w:val="0"/>
      <w:marRight w:val="0"/>
      <w:marTop w:val="0"/>
      <w:marBottom w:val="0"/>
      <w:divBdr>
        <w:top w:val="none" w:sz="0" w:space="0" w:color="auto"/>
        <w:left w:val="none" w:sz="0" w:space="0" w:color="auto"/>
        <w:bottom w:val="none" w:sz="0" w:space="0" w:color="auto"/>
        <w:right w:val="none" w:sz="0" w:space="0" w:color="auto"/>
      </w:divBdr>
    </w:div>
    <w:div w:id="1418012895">
      <w:bodyDiv w:val="1"/>
      <w:marLeft w:val="0"/>
      <w:marRight w:val="0"/>
      <w:marTop w:val="0"/>
      <w:marBottom w:val="0"/>
      <w:divBdr>
        <w:top w:val="none" w:sz="0" w:space="0" w:color="auto"/>
        <w:left w:val="none" w:sz="0" w:space="0" w:color="auto"/>
        <w:bottom w:val="none" w:sz="0" w:space="0" w:color="auto"/>
        <w:right w:val="none" w:sz="0" w:space="0" w:color="auto"/>
      </w:divBdr>
    </w:div>
    <w:div w:id="1478843500">
      <w:bodyDiv w:val="1"/>
      <w:marLeft w:val="0"/>
      <w:marRight w:val="0"/>
      <w:marTop w:val="0"/>
      <w:marBottom w:val="0"/>
      <w:divBdr>
        <w:top w:val="none" w:sz="0" w:space="0" w:color="auto"/>
        <w:left w:val="none" w:sz="0" w:space="0" w:color="auto"/>
        <w:bottom w:val="none" w:sz="0" w:space="0" w:color="auto"/>
        <w:right w:val="none" w:sz="0" w:space="0" w:color="auto"/>
      </w:divBdr>
    </w:div>
    <w:div w:id="1490756350">
      <w:bodyDiv w:val="1"/>
      <w:marLeft w:val="0"/>
      <w:marRight w:val="0"/>
      <w:marTop w:val="0"/>
      <w:marBottom w:val="0"/>
      <w:divBdr>
        <w:top w:val="none" w:sz="0" w:space="0" w:color="auto"/>
        <w:left w:val="none" w:sz="0" w:space="0" w:color="auto"/>
        <w:bottom w:val="none" w:sz="0" w:space="0" w:color="auto"/>
        <w:right w:val="none" w:sz="0" w:space="0" w:color="auto"/>
      </w:divBdr>
    </w:div>
    <w:div w:id="1510220706">
      <w:bodyDiv w:val="1"/>
      <w:marLeft w:val="0"/>
      <w:marRight w:val="0"/>
      <w:marTop w:val="0"/>
      <w:marBottom w:val="0"/>
      <w:divBdr>
        <w:top w:val="none" w:sz="0" w:space="0" w:color="auto"/>
        <w:left w:val="none" w:sz="0" w:space="0" w:color="auto"/>
        <w:bottom w:val="none" w:sz="0" w:space="0" w:color="auto"/>
        <w:right w:val="none" w:sz="0" w:space="0" w:color="auto"/>
      </w:divBdr>
    </w:div>
    <w:div w:id="1512839410">
      <w:bodyDiv w:val="1"/>
      <w:marLeft w:val="0"/>
      <w:marRight w:val="0"/>
      <w:marTop w:val="0"/>
      <w:marBottom w:val="0"/>
      <w:divBdr>
        <w:top w:val="none" w:sz="0" w:space="0" w:color="auto"/>
        <w:left w:val="none" w:sz="0" w:space="0" w:color="auto"/>
        <w:bottom w:val="none" w:sz="0" w:space="0" w:color="auto"/>
        <w:right w:val="none" w:sz="0" w:space="0" w:color="auto"/>
      </w:divBdr>
    </w:div>
    <w:div w:id="1532838497">
      <w:bodyDiv w:val="1"/>
      <w:marLeft w:val="0"/>
      <w:marRight w:val="0"/>
      <w:marTop w:val="0"/>
      <w:marBottom w:val="0"/>
      <w:divBdr>
        <w:top w:val="none" w:sz="0" w:space="0" w:color="auto"/>
        <w:left w:val="none" w:sz="0" w:space="0" w:color="auto"/>
        <w:bottom w:val="none" w:sz="0" w:space="0" w:color="auto"/>
        <w:right w:val="none" w:sz="0" w:space="0" w:color="auto"/>
      </w:divBdr>
    </w:div>
    <w:div w:id="1534658038">
      <w:bodyDiv w:val="1"/>
      <w:marLeft w:val="0"/>
      <w:marRight w:val="0"/>
      <w:marTop w:val="0"/>
      <w:marBottom w:val="0"/>
      <w:divBdr>
        <w:top w:val="none" w:sz="0" w:space="0" w:color="auto"/>
        <w:left w:val="none" w:sz="0" w:space="0" w:color="auto"/>
        <w:bottom w:val="none" w:sz="0" w:space="0" w:color="auto"/>
        <w:right w:val="none" w:sz="0" w:space="0" w:color="auto"/>
      </w:divBdr>
      <w:divsChild>
        <w:div w:id="1697536652">
          <w:marLeft w:val="0"/>
          <w:marRight w:val="0"/>
          <w:marTop w:val="0"/>
          <w:marBottom w:val="0"/>
          <w:divBdr>
            <w:top w:val="none" w:sz="0" w:space="0" w:color="auto"/>
            <w:left w:val="none" w:sz="0" w:space="0" w:color="auto"/>
            <w:bottom w:val="none" w:sz="0" w:space="0" w:color="auto"/>
            <w:right w:val="none" w:sz="0" w:space="0" w:color="auto"/>
          </w:divBdr>
        </w:div>
      </w:divsChild>
    </w:div>
    <w:div w:id="1541892188">
      <w:bodyDiv w:val="1"/>
      <w:marLeft w:val="0"/>
      <w:marRight w:val="0"/>
      <w:marTop w:val="0"/>
      <w:marBottom w:val="0"/>
      <w:divBdr>
        <w:top w:val="none" w:sz="0" w:space="0" w:color="auto"/>
        <w:left w:val="none" w:sz="0" w:space="0" w:color="auto"/>
        <w:bottom w:val="none" w:sz="0" w:space="0" w:color="auto"/>
        <w:right w:val="none" w:sz="0" w:space="0" w:color="auto"/>
      </w:divBdr>
    </w:div>
    <w:div w:id="1546601365">
      <w:bodyDiv w:val="1"/>
      <w:marLeft w:val="0"/>
      <w:marRight w:val="0"/>
      <w:marTop w:val="0"/>
      <w:marBottom w:val="0"/>
      <w:divBdr>
        <w:top w:val="none" w:sz="0" w:space="0" w:color="auto"/>
        <w:left w:val="none" w:sz="0" w:space="0" w:color="auto"/>
        <w:bottom w:val="none" w:sz="0" w:space="0" w:color="auto"/>
        <w:right w:val="none" w:sz="0" w:space="0" w:color="auto"/>
      </w:divBdr>
    </w:div>
    <w:div w:id="1552158760">
      <w:bodyDiv w:val="1"/>
      <w:marLeft w:val="0"/>
      <w:marRight w:val="0"/>
      <w:marTop w:val="0"/>
      <w:marBottom w:val="0"/>
      <w:divBdr>
        <w:top w:val="none" w:sz="0" w:space="0" w:color="auto"/>
        <w:left w:val="none" w:sz="0" w:space="0" w:color="auto"/>
        <w:bottom w:val="none" w:sz="0" w:space="0" w:color="auto"/>
        <w:right w:val="none" w:sz="0" w:space="0" w:color="auto"/>
      </w:divBdr>
    </w:div>
    <w:div w:id="1574317410">
      <w:bodyDiv w:val="1"/>
      <w:marLeft w:val="0"/>
      <w:marRight w:val="0"/>
      <w:marTop w:val="0"/>
      <w:marBottom w:val="0"/>
      <w:divBdr>
        <w:top w:val="none" w:sz="0" w:space="0" w:color="auto"/>
        <w:left w:val="none" w:sz="0" w:space="0" w:color="auto"/>
        <w:bottom w:val="none" w:sz="0" w:space="0" w:color="auto"/>
        <w:right w:val="none" w:sz="0" w:space="0" w:color="auto"/>
      </w:divBdr>
    </w:div>
    <w:div w:id="1581060814">
      <w:bodyDiv w:val="1"/>
      <w:marLeft w:val="0"/>
      <w:marRight w:val="0"/>
      <w:marTop w:val="0"/>
      <w:marBottom w:val="0"/>
      <w:divBdr>
        <w:top w:val="none" w:sz="0" w:space="0" w:color="auto"/>
        <w:left w:val="none" w:sz="0" w:space="0" w:color="auto"/>
        <w:bottom w:val="none" w:sz="0" w:space="0" w:color="auto"/>
        <w:right w:val="none" w:sz="0" w:space="0" w:color="auto"/>
      </w:divBdr>
    </w:div>
    <w:div w:id="1598175322">
      <w:bodyDiv w:val="1"/>
      <w:marLeft w:val="0"/>
      <w:marRight w:val="0"/>
      <w:marTop w:val="0"/>
      <w:marBottom w:val="0"/>
      <w:divBdr>
        <w:top w:val="none" w:sz="0" w:space="0" w:color="auto"/>
        <w:left w:val="none" w:sz="0" w:space="0" w:color="auto"/>
        <w:bottom w:val="none" w:sz="0" w:space="0" w:color="auto"/>
        <w:right w:val="none" w:sz="0" w:space="0" w:color="auto"/>
      </w:divBdr>
    </w:div>
    <w:div w:id="1654142318">
      <w:bodyDiv w:val="1"/>
      <w:marLeft w:val="0"/>
      <w:marRight w:val="0"/>
      <w:marTop w:val="0"/>
      <w:marBottom w:val="0"/>
      <w:divBdr>
        <w:top w:val="none" w:sz="0" w:space="0" w:color="auto"/>
        <w:left w:val="none" w:sz="0" w:space="0" w:color="auto"/>
        <w:bottom w:val="none" w:sz="0" w:space="0" w:color="auto"/>
        <w:right w:val="none" w:sz="0" w:space="0" w:color="auto"/>
      </w:divBdr>
    </w:div>
    <w:div w:id="1692874213">
      <w:bodyDiv w:val="1"/>
      <w:marLeft w:val="0"/>
      <w:marRight w:val="0"/>
      <w:marTop w:val="0"/>
      <w:marBottom w:val="0"/>
      <w:divBdr>
        <w:top w:val="none" w:sz="0" w:space="0" w:color="auto"/>
        <w:left w:val="none" w:sz="0" w:space="0" w:color="auto"/>
        <w:bottom w:val="none" w:sz="0" w:space="0" w:color="auto"/>
        <w:right w:val="none" w:sz="0" w:space="0" w:color="auto"/>
      </w:divBdr>
    </w:div>
    <w:div w:id="1715538193">
      <w:bodyDiv w:val="1"/>
      <w:marLeft w:val="0"/>
      <w:marRight w:val="0"/>
      <w:marTop w:val="0"/>
      <w:marBottom w:val="0"/>
      <w:divBdr>
        <w:top w:val="none" w:sz="0" w:space="0" w:color="auto"/>
        <w:left w:val="none" w:sz="0" w:space="0" w:color="auto"/>
        <w:bottom w:val="none" w:sz="0" w:space="0" w:color="auto"/>
        <w:right w:val="none" w:sz="0" w:space="0" w:color="auto"/>
      </w:divBdr>
    </w:div>
    <w:div w:id="1727412446">
      <w:bodyDiv w:val="1"/>
      <w:marLeft w:val="0"/>
      <w:marRight w:val="0"/>
      <w:marTop w:val="0"/>
      <w:marBottom w:val="0"/>
      <w:divBdr>
        <w:top w:val="none" w:sz="0" w:space="0" w:color="auto"/>
        <w:left w:val="none" w:sz="0" w:space="0" w:color="auto"/>
        <w:bottom w:val="none" w:sz="0" w:space="0" w:color="auto"/>
        <w:right w:val="none" w:sz="0" w:space="0" w:color="auto"/>
      </w:divBdr>
    </w:div>
    <w:div w:id="1759056219">
      <w:bodyDiv w:val="1"/>
      <w:marLeft w:val="0"/>
      <w:marRight w:val="0"/>
      <w:marTop w:val="0"/>
      <w:marBottom w:val="0"/>
      <w:divBdr>
        <w:top w:val="none" w:sz="0" w:space="0" w:color="auto"/>
        <w:left w:val="none" w:sz="0" w:space="0" w:color="auto"/>
        <w:bottom w:val="none" w:sz="0" w:space="0" w:color="auto"/>
        <w:right w:val="none" w:sz="0" w:space="0" w:color="auto"/>
      </w:divBdr>
    </w:div>
    <w:div w:id="1765607748">
      <w:bodyDiv w:val="1"/>
      <w:marLeft w:val="0"/>
      <w:marRight w:val="0"/>
      <w:marTop w:val="0"/>
      <w:marBottom w:val="0"/>
      <w:divBdr>
        <w:top w:val="none" w:sz="0" w:space="0" w:color="auto"/>
        <w:left w:val="none" w:sz="0" w:space="0" w:color="auto"/>
        <w:bottom w:val="none" w:sz="0" w:space="0" w:color="auto"/>
        <w:right w:val="none" w:sz="0" w:space="0" w:color="auto"/>
      </w:divBdr>
    </w:div>
    <w:div w:id="1782608553">
      <w:bodyDiv w:val="1"/>
      <w:marLeft w:val="0"/>
      <w:marRight w:val="0"/>
      <w:marTop w:val="0"/>
      <w:marBottom w:val="0"/>
      <w:divBdr>
        <w:top w:val="none" w:sz="0" w:space="0" w:color="auto"/>
        <w:left w:val="none" w:sz="0" w:space="0" w:color="auto"/>
        <w:bottom w:val="none" w:sz="0" w:space="0" w:color="auto"/>
        <w:right w:val="none" w:sz="0" w:space="0" w:color="auto"/>
      </w:divBdr>
    </w:div>
    <w:div w:id="1801879484">
      <w:bodyDiv w:val="1"/>
      <w:marLeft w:val="0"/>
      <w:marRight w:val="0"/>
      <w:marTop w:val="0"/>
      <w:marBottom w:val="0"/>
      <w:divBdr>
        <w:top w:val="none" w:sz="0" w:space="0" w:color="auto"/>
        <w:left w:val="none" w:sz="0" w:space="0" w:color="auto"/>
        <w:bottom w:val="none" w:sz="0" w:space="0" w:color="auto"/>
        <w:right w:val="none" w:sz="0" w:space="0" w:color="auto"/>
      </w:divBdr>
    </w:div>
    <w:div w:id="1807892223">
      <w:bodyDiv w:val="1"/>
      <w:marLeft w:val="0"/>
      <w:marRight w:val="0"/>
      <w:marTop w:val="0"/>
      <w:marBottom w:val="0"/>
      <w:divBdr>
        <w:top w:val="none" w:sz="0" w:space="0" w:color="auto"/>
        <w:left w:val="none" w:sz="0" w:space="0" w:color="auto"/>
        <w:bottom w:val="none" w:sz="0" w:space="0" w:color="auto"/>
        <w:right w:val="none" w:sz="0" w:space="0" w:color="auto"/>
      </w:divBdr>
    </w:div>
    <w:div w:id="1817213945">
      <w:bodyDiv w:val="1"/>
      <w:marLeft w:val="0"/>
      <w:marRight w:val="0"/>
      <w:marTop w:val="0"/>
      <w:marBottom w:val="0"/>
      <w:divBdr>
        <w:top w:val="none" w:sz="0" w:space="0" w:color="auto"/>
        <w:left w:val="none" w:sz="0" w:space="0" w:color="auto"/>
        <w:bottom w:val="none" w:sz="0" w:space="0" w:color="auto"/>
        <w:right w:val="none" w:sz="0" w:space="0" w:color="auto"/>
      </w:divBdr>
    </w:div>
    <w:div w:id="1821002675">
      <w:bodyDiv w:val="1"/>
      <w:marLeft w:val="0"/>
      <w:marRight w:val="0"/>
      <w:marTop w:val="0"/>
      <w:marBottom w:val="0"/>
      <w:divBdr>
        <w:top w:val="none" w:sz="0" w:space="0" w:color="auto"/>
        <w:left w:val="none" w:sz="0" w:space="0" w:color="auto"/>
        <w:bottom w:val="none" w:sz="0" w:space="0" w:color="auto"/>
        <w:right w:val="none" w:sz="0" w:space="0" w:color="auto"/>
      </w:divBdr>
    </w:div>
    <w:div w:id="1857309954">
      <w:bodyDiv w:val="1"/>
      <w:marLeft w:val="0"/>
      <w:marRight w:val="0"/>
      <w:marTop w:val="0"/>
      <w:marBottom w:val="0"/>
      <w:divBdr>
        <w:top w:val="none" w:sz="0" w:space="0" w:color="auto"/>
        <w:left w:val="none" w:sz="0" w:space="0" w:color="auto"/>
        <w:bottom w:val="none" w:sz="0" w:space="0" w:color="auto"/>
        <w:right w:val="none" w:sz="0" w:space="0" w:color="auto"/>
      </w:divBdr>
    </w:div>
    <w:div w:id="1863320737">
      <w:bodyDiv w:val="1"/>
      <w:marLeft w:val="0"/>
      <w:marRight w:val="0"/>
      <w:marTop w:val="0"/>
      <w:marBottom w:val="0"/>
      <w:divBdr>
        <w:top w:val="none" w:sz="0" w:space="0" w:color="auto"/>
        <w:left w:val="none" w:sz="0" w:space="0" w:color="auto"/>
        <w:bottom w:val="none" w:sz="0" w:space="0" w:color="auto"/>
        <w:right w:val="none" w:sz="0" w:space="0" w:color="auto"/>
      </w:divBdr>
    </w:div>
    <w:div w:id="1876189507">
      <w:bodyDiv w:val="1"/>
      <w:marLeft w:val="0"/>
      <w:marRight w:val="0"/>
      <w:marTop w:val="0"/>
      <w:marBottom w:val="0"/>
      <w:divBdr>
        <w:top w:val="none" w:sz="0" w:space="0" w:color="auto"/>
        <w:left w:val="none" w:sz="0" w:space="0" w:color="auto"/>
        <w:bottom w:val="none" w:sz="0" w:space="0" w:color="auto"/>
        <w:right w:val="none" w:sz="0" w:space="0" w:color="auto"/>
      </w:divBdr>
    </w:div>
    <w:div w:id="1884126777">
      <w:bodyDiv w:val="1"/>
      <w:marLeft w:val="0"/>
      <w:marRight w:val="0"/>
      <w:marTop w:val="0"/>
      <w:marBottom w:val="0"/>
      <w:divBdr>
        <w:top w:val="none" w:sz="0" w:space="0" w:color="auto"/>
        <w:left w:val="none" w:sz="0" w:space="0" w:color="auto"/>
        <w:bottom w:val="none" w:sz="0" w:space="0" w:color="auto"/>
        <w:right w:val="none" w:sz="0" w:space="0" w:color="auto"/>
      </w:divBdr>
    </w:div>
    <w:div w:id="1887140166">
      <w:bodyDiv w:val="1"/>
      <w:marLeft w:val="0"/>
      <w:marRight w:val="0"/>
      <w:marTop w:val="0"/>
      <w:marBottom w:val="0"/>
      <w:divBdr>
        <w:top w:val="none" w:sz="0" w:space="0" w:color="auto"/>
        <w:left w:val="none" w:sz="0" w:space="0" w:color="auto"/>
        <w:bottom w:val="none" w:sz="0" w:space="0" w:color="auto"/>
        <w:right w:val="none" w:sz="0" w:space="0" w:color="auto"/>
      </w:divBdr>
    </w:div>
    <w:div w:id="1892686605">
      <w:bodyDiv w:val="1"/>
      <w:marLeft w:val="0"/>
      <w:marRight w:val="0"/>
      <w:marTop w:val="0"/>
      <w:marBottom w:val="0"/>
      <w:divBdr>
        <w:top w:val="none" w:sz="0" w:space="0" w:color="auto"/>
        <w:left w:val="none" w:sz="0" w:space="0" w:color="auto"/>
        <w:bottom w:val="none" w:sz="0" w:space="0" w:color="auto"/>
        <w:right w:val="none" w:sz="0" w:space="0" w:color="auto"/>
      </w:divBdr>
    </w:div>
    <w:div w:id="1895699383">
      <w:bodyDiv w:val="1"/>
      <w:marLeft w:val="0"/>
      <w:marRight w:val="0"/>
      <w:marTop w:val="0"/>
      <w:marBottom w:val="0"/>
      <w:divBdr>
        <w:top w:val="none" w:sz="0" w:space="0" w:color="auto"/>
        <w:left w:val="none" w:sz="0" w:space="0" w:color="auto"/>
        <w:bottom w:val="none" w:sz="0" w:space="0" w:color="auto"/>
        <w:right w:val="none" w:sz="0" w:space="0" w:color="auto"/>
      </w:divBdr>
    </w:div>
    <w:div w:id="1896427049">
      <w:bodyDiv w:val="1"/>
      <w:marLeft w:val="0"/>
      <w:marRight w:val="0"/>
      <w:marTop w:val="0"/>
      <w:marBottom w:val="0"/>
      <w:divBdr>
        <w:top w:val="none" w:sz="0" w:space="0" w:color="auto"/>
        <w:left w:val="none" w:sz="0" w:space="0" w:color="auto"/>
        <w:bottom w:val="none" w:sz="0" w:space="0" w:color="auto"/>
        <w:right w:val="none" w:sz="0" w:space="0" w:color="auto"/>
      </w:divBdr>
    </w:div>
    <w:div w:id="1901287387">
      <w:bodyDiv w:val="1"/>
      <w:marLeft w:val="0"/>
      <w:marRight w:val="0"/>
      <w:marTop w:val="0"/>
      <w:marBottom w:val="0"/>
      <w:divBdr>
        <w:top w:val="none" w:sz="0" w:space="0" w:color="auto"/>
        <w:left w:val="none" w:sz="0" w:space="0" w:color="auto"/>
        <w:bottom w:val="none" w:sz="0" w:space="0" w:color="auto"/>
        <w:right w:val="none" w:sz="0" w:space="0" w:color="auto"/>
      </w:divBdr>
    </w:div>
    <w:div w:id="1902248226">
      <w:bodyDiv w:val="1"/>
      <w:marLeft w:val="0"/>
      <w:marRight w:val="0"/>
      <w:marTop w:val="0"/>
      <w:marBottom w:val="0"/>
      <w:divBdr>
        <w:top w:val="none" w:sz="0" w:space="0" w:color="auto"/>
        <w:left w:val="none" w:sz="0" w:space="0" w:color="auto"/>
        <w:bottom w:val="none" w:sz="0" w:space="0" w:color="auto"/>
        <w:right w:val="none" w:sz="0" w:space="0" w:color="auto"/>
      </w:divBdr>
    </w:div>
    <w:div w:id="1916164647">
      <w:bodyDiv w:val="1"/>
      <w:marLeft w:val="0"/>
      <w:marRight w:val="0"/>
      <w:marTop w:val="0"/>
      <w:marBottom w:val="0"/>
      <w:divBdr>
        <w:top w:val="none" w:sz="0" w:space="0" w:color="auto"/>
        <w:left w:val="none" w:sz="0" w:space="0" w:color="auto"/>
        <w:bottom w:val="none" w:sz="0" w:space="0" w:color="auto"/>
        <w:right w:val="none" w:sz="0" w:space="0" w:color="auto"/>
      </w:divBdr>
    </w:div>
    <w:div w:id="1930305576">
      <w:bodyDiv w:val="1"/>
      <w:marLeft w:val="0"/>
      <w:marRight w:val="0"/>
      <w:marTop w:val="0"/>
      <w:marBottom w:val="0"/>
      <w:divBdr>
        <w:top w:val="none" w:sz="0" w:space="0" w:color="auto"/>
        <w:left w:val="none" w:sz="0" w:space="0" w:color="auto"/>
        <w:bottom w:val="none" w:sz="0" w:space="0" w:color="auto"/>
        <w:right w:val="none" w:sz="0" w:space="0" w:color="auto"/>
      </w:divBdr>
    </w:div>
    <w:div w:id="1968001852">
      <w:bodyDiv w:val="1"/>
      <w:marLeft w:val="0"/>
      <w:marRight w:val="0"/>
      <w:marTop w:val="0"/>
      <w:marBottom w:val="0"/>
      <w:divBdr>
        <w:top w:val="none" w:sz="0" w:space="0" w:color="auto"/>
        <w:left w:val="none" w:sz="0" w:space="0" w:color="auto"/>
        <w:bottom w:val="none" w:sz="0" w:space="0" w:color="auto"/>
        <w:right w:val="none" w:sz="0" w:space="0" w:color="auto"/>
      </w:divBdr>
    </w:div>
    <w:div w:id="1973053981">
      <w:bodyDiv w:val="1"/>
      <w:marLeft w:val="0"/>
      <w:marRight w:val="0"/>
      <w:marTop w:val="0"/>
      <w:marBottom w:val="0"/>
      <w:divBdr>
        <w:top w:val="none" w:sz="0" w:space="0" w:color="auto"/>
        <w:left w:val="none" w:sz="0" w:space="0" w:color="auto"/>
        <w:bottom w:val="none" w:sz="0" w:space="0" w:color="auto"/>
        <w:right w:val="none" w:sz="0" w:space="0" w:color="auto"/>
      </w:divBdr>
    </w:div>
    <w:div w:id="2013221248">
      <w:bodyDiv w:val="1"/>
      <w:marLeft w:val="0"/>
      <w:marRight w:val="0"/>
      <w:marTop w:val="0"/>
      <w:marBottom w:val="0"/>
      <w:divBdr>
        <w:top w:val="none" w:sz="0" w:space="0" w:color="auto"/>
        <w:left w:val="none" w:sz="0" w:space="0" w:color="auto"/>
        <w:bottom w:val="none" w:sz="0" w:space="0" w:color="auto"/>
        <w:right w:val="none" w:sz="0" w:space="0" w:color="auto"/>
      </w:divBdr>
    </w:div>
    <w:div w:id="2033460315">
      <w:bodyDiv w:val="1"/>
      <w:marLeft w:val="0"/>
      <w:marRight w:val="0"/>
      <w:marTop w:val="0"/>
      <w:marBottom w:val="0"/>
      <w:divBdr>
        <w:top w:val="none" w:sz="0" w:space="0" w:color="auto"/>
        <w:left w:val="none" w:sz="0" w:space="0" w:color="auto"/>
        <w:bottom w:val="none" w:sz="0" w:space="0" w:color="auto"/>
        <w:right w:val="none" w:sz="0" w:space="0" w:color="auto"/>
      </w:divBdr>
    </w:div>
    <w:div w:id="2038115748">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66025975">
      <w:bodyDiv w:val="1"/>
      <w:marLeft w:val="0"/>
      <w:marRight w:val="0"/>
      <w:marTop w:val="0"/>
      <w:marBottom w:val="0"/>
      <w:divBdr>
        <w:top w:val="none" w:sz="0" w:space="0" w:color="auto"/>
        <w:left w:val="none" w:sz="0" w:space="0" w:color="auto"/>
        <w:bottom w:val="none" w:sz="0" w:space="0" w:color="auto"/>
        <w:right w:val="none" w:sz="0" w:space="0" w:color="auto"/>
      </w:divBdr>
    </w:div>
    <w:div w:id="2104916280">
      <w:bodyDiv w:val="1"/>
      <w:marLeft w:val="0"/>
      <w:marRight w:val="0"/>
      <w:marTop w:val="0"/>
      <w:marBottom w:val="0"/>
      <w:divBdr>
        <w:top w:val="none" w:sz="0" w:space="0" w:color="auto"/>
        <w:left w:val="none" w:sz="0" w:space="0" w:color="auto"/>
        <w:bottom w:val="none" w:sz="0" w:space="0" w:color="auto"/>
        <w:right w:val="none" w:sz="0" w:space="0" w:color="auto"/>
      </w:divBdr>
    </w:div>
    <w:div w:id="2106803567">
      <w:bodyDiv w:val="1"/>
      <w:marLeft w:val="0"/>
      <w:marRight w:val="0"/>
      <w:marTop w:val="0"/>
      <w:marBottom w:val="0"/>
      <w:divBdr>
        <w:top w:val="none" w:sz="0" w:space="0" w:color="auto"/>
        <w:left w:val="none" w:sz="0" w:space="0" w:color="auto"/>
        <w:bottom w:val="none" w:sz="0" w:space="0" w:color="auto"/>
        <w:right w:val="none" w:sz="0" w:space="0" w:color="auto"/>
      </w:divBdr>
    </w:div>
    <w:div w:id="2125538140">
      <w:bodyDiv w:val="1"/>
      <w:marLeft w:val="0"/>
      <w:marRight w:val="0"/>
      <w:marTop w:val="0"/>
      <w:marBottom w:val="0"/>
      <w:divBdr>
        <w:top w:val="none" w:sz="0" w:space="0" w:color="auto"/>
        <w:left w:val="none" w:sz="0" w:space="0" w:color="auto"/>
        <w:bottom w:val="none" w:sz="0" w:space="0" w:color="auto"/>
        <w:right w:val="none" w:sz="0" w:space="0" w:color="auto"/>
      </w:divBdr>
    </w:div>
    <w:div w:id="2131628978">
      <w:bodyDiv w:val="1"/>
      <w:marLeft w:val="0"/>
      <w:marRight w:val="0"/>
      <w:marTop w:val="0"/>
      <w:marBottom w:val="0"/>
      <w:divBdr>
        <w:top w:val="none" w:sz="0" w:space="0" w:color="auto"/>
        <w:left w:val="none" w:sz="0" w:space="0" w:color="auto"/>
        <w:bottom w:val="none" w:sz="0" w:space="0" w:color="auto"/>
        <w:right w:val="none" w:sz="0" w:space="0" w:color="auto"/>
      </w:divBdr>
    </w:div>
    <w:div w:id="2134907078">
      <w:bodyDiv w:val="1"/>
      <w:marLeft w:val="0"/>
      <w:marRight w:val="0"/>
      <w:marTop w:val="0"/>
      <w:marBottom w:val="0"/>
      <w:divBdr>
        <w:top w:val="none" w:sz="0" w:space="0" w:color="auto"/>
        <w:left w:val="none" w:sz="0" w:space="0" w:color="auto"/>
        <w:bottom w:val="none" w:sz="0" w:space="0" w:color="auto"/>
        <w:right w:val="none" w:sz="0" w:space="0" w:color="auto"/>
      </w:divBdr>
    </w:div>
    <w:div w:id="2146581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COMUN%20CLUB%20DEL%20VIATGER\PDF'S%20PLANTILLA%20GEN&#201;RICA\Pdf's%20CAT%20i%20CAST\DEF.%20Ficha-cabecera-generica-viaje-club-del-viatge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4CD811-45C0-4815-8DB2-DE0796053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 Ficha-cabecera-generica-viaje-club-del-viatger</Template>
  <TotalTime>81</TotalTime>
  <Pages>5</Pages>
  <Words>2166</Words>
  <Characters>11918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2017-09-06T16:51:00Z</cp:lastPrinted>
  <dcterms:created xsi:type="dcterms:W3CDTF">2020-02-12T10:47:00Z</dcterms:created>
  <dcterms:modified xsi:type="dcterms:W3CDTF">2020-02-13T08:44:00Z</dcterms:modified>
</cp:coreProperties>
</file>